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4952" w:rsidRDefault="007A41C0">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55pt;margin-top:757pt;width:186.9pt;height:66.15pt;z-index:-15789568;mso-wrap-style:square;mso-wrap-edited:f;mso-width-percent:0;mso-height-percent:0;mso-position-horizontal-relative:page;mso-position-vertical-relative:page;mso-width-percent:0;mso-height-percent:0;v-text-anchor:top" filled="f" stroked="f">
            <v:textbox inset="0,0,0,0">
              <w:txbxContent>
                <w:p w:rsidR="00AC4952"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AC4952"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109.8pt;width:518.15pt;height:578.15pt;z-index:-15791616;mso-wrap-style:square;mso-wrap-edited:f;mso-width-percent:0;mso-height-percent:0;mso-position-horizontal-relative:page;mso-position-vertical-relative:page;mso-width-percent:0;mso-height-percent:0;v-text-anchor:top" filled="f" stroked="f">
            <v:textbox inset="0,0,0,0">
              <w:txbxContent>
                <w:p w:rsidR="00AC4952" w:rsidRDefault="00000000">
                  <w:pPr>
                    <w:spacing w:before="13"/>
                    <w:ind w:left="20"/>
                    <w:rPr>
                      <w:rFonts w:ascii="Helvetica Neue" w:hAnsi="Helvetica Neue"/>
                      <w:b/>
                      <w:sz w:val="24"/>
                    </w:rPr>
                  </w:pPr>
                  <w:r>
                    <w:rPr>
                      <w:rFonts w:ascii="Helvetica Neue" w:hAnsi="Helvetica Neue"/>
                      <w:b/>
                      <w:color w:val="009FE3"/>
                      <w:spacing w:val="-2"/>
                      <w:sz w:val="24"/>
                    </w:rPr>
                    <w:t>Généralités</w:t>
                  </w:r>
                </w:p>
                <w:p w:rsidR="00AC4952" w:rsidRDefault="00000000">
                  <w:pPr>
                    <w:pStyle w:val="Corpsdetexte"/>
                    <w:spacing w:before="72" w:line="295"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0208F5" w:rsidRDefault="000208F5" w:rsidP="000208F5">
                  <w:pPr>
                    <w:pStyle w:val="Corpsdetexte"/>
                    <w:spacing w:before="72" w:line="295" w:lineRule="auto"/>
                    <w:ind w:left="0" w:right="9" w:firstLine="0"/>
                  </w:pPr>
                </w:p>
                <w:p w:rsidR="000208F5" w:rsidRDefault="000208F5" w:rsidP="000208F5">
                  <w:pPr>
                    <w:spacing w:before="13"/>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6"/>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2"/>
                      <w:sz w:val="24"/>
                    </w:rPr>
                    <w:t>œuvre.</w:t>
                  </w:r>
                </w:p>
                <w:p w:rsidR="000208F5" w:rsidRDefault="000208F5" w:rsidP="000208F5">
                  <w:pPr>
                    <w:pStyle w:val="Corpsdetexte"/>
                    <w:numPr>
                      <w:ilvl w:val="0"/>
                      <w:numId w:val="4"/>
                    </w:numPr>
                    <w:tabs>
                      <w:tab w:val="left" w:pos="134"/>
                    </w:tabs>
                    <w:spacing w:before="77"/>
                  </w:pPr>
                  <w:r>
                    <w:t>Les</w:t>
                  </w:r>
                  <w:r>
                    <w:rPr>
                      <w:spacing w:val="49"/>
                    </w:rPr>
                    <w:t xml:space="preserve"> </w:t>
                  </w:r>
                  <w:r>
                    <w:t>matériels</w:t>
                  </w:r>
                  <w:r>
                    <w:rPr>
                      <w:spacing w:val="3"/>
                    </w:rPr>
                    <w:t xml:space="preserve"> </w:t>
                  </w:r>
                  <w:r>
                    <w:t>proposés</w:t>
                  </w:r>
                  <w:r>
                    <w:rPr>
                      <w:spacing w:val="4"/>
                    </w:rPr>
                    <w:t xml:space="preserve"> </w:t>
                  </w:r>
                  <w:r>
                    <w:t>devront</w:t>
                  </w:r>
                  <w:r>
                    <w:rPr>
                      <w:spacing w:val="3"/>
                    </w:rPr>
                    <w:t xml:space="preserve"> </w:t>
                  </w:r>
                  <w:r>
                    <w:t>répondre</w:t>
                  </w:r>
                  <w:r>
                    <w:rPr>
                      <w:spacing w:val="3"/>
                    </w:rPr>
                    <w:t xml:space="preserve"> </w:t>
                  </w:r>
                  <w:r>
                    <w:t>aux</w:t>
                  </w:r>
                  <w:r>
                    <w:rPr>
                      <w:spacing w:val="4"/>
                    </w:rPr>
                    <w:t xml:space="preserve"> </w:t>
                  </w:r>
                  <w:r>
                    <w:t>différents</w:t>
                  </w:r>
                  <w:r>
                    <w:rPr>
                      <w:spacing w:val="3"/>
                    </w:rPr>
                    <w:t xml:space="preserve"> </w:t>
                  </w:r>
                  <w:r>
                    <w:t>textes</w:t>
                  </w:r>
                  <w:r>
                    <w:rPr>
                      <w:spacing w:val="3"/>
                    </w:rPr>
                    <w:t xml:space="preserve"> </w:t>
                  </w:r>
                  <w:r>
                    <w:t>réglementaires</w:t>
                  </w:r>
                  <w:r>
                    <w:rPr>
                      <w:spacing w:val="4"/>
                    </w:rPr>
                    <w:t xml:space="preserve"> </w:t>
                  </w:r>
                  <w:r>
                    <w:t>en</w:t>
                  </w:r>
                  <w:r>
                    <w:rPr>
                      <w:spacing w:val="3"/>
                    </w:rPr>
                    <w:t xml:space="preserve"> </w:t>
                  </w:r>
                  <w:r>
                    <w:t>vigueur,</w:t>
                  </w:r>
                  <w:r>
                    <w:rPr>
                      <w:spacing w:val="-4"/>
                    </w:rPr>
                    <w:t xml:space="preserve"> </w:t>
                  </w:r>
                  <w:r>
                    <w:t>textes</w:t>
                  </w:r>
                  <w:r>
                    <w:rPr>
                      <w:spacing w:val="4"/>
                    </w:rPr>
                    <w:t xml:space="preserve"> </w:t>
                  </w:r>
                  <w:r>
                    <w:t>législatifs</w:t>
                  </w:r>
                  <w:r>
                    <w:rPr>
                      <w:spacing w:val="3"/>
                    </w:rPr>
                    <w:t xml:space="preserve"> </w:t>
                  </w:r>
                  <w:r>
                    <w:t>et</w:t>
                  </w:r>
                  <w:r>
                    <w:rPr>
                      <w:spacing w:val="3"/>
                    </w:rPr>
                    <w:t xml:space="preserve"> </w:t>
                  </w:r>
                  <w:r>
                    <w:t>règles</w:t>
                  </w:r>
                  <w:r>
                    <w:rPr>
                      <w:spacing w:val="4"/>
                    </w:rPr>
                    <w:t xml:space="preserve"> </w:t>
                  </w:r>
                  <w:r>
                    <w:t>techniques,</w:t>
                  </w:r>
                  <w:r>
                    <w:rPr>
                      <w:spacing w:val="-4"/>
                    </w:rPr>
                    <w:t xml:space="preserve"> </w:t>
                  </w:r>
                  <w:r>
                    <w:t>notamment</w:t>
                  </w:r>
                  <w:r>
                    <w:rPr>
                      <w:spacing w:val="4"/>
                    </w:rPr>
                    <w:t xml:space="preserve"> </w:t>
                  </w:r>
                  <w:r>
                    <w:rPr>
                      <w:spacing w:val="-12"/>
                    </w:rPr>
                    <w:t>:</w:t>
                  </w:r>
                </w:p>
                <w:p w:rsidR="000208F5" w:rsidRDefault="000208F5" w:rsidP="000208F5">
                  <w:pPr>
                    <w:pStyle w:val="Corpsdetexte"/>
                    <w:numPr>
                      <w:ilvl w:val="1"/>
                      <w:numId w:val="4"/>
                    </w:numPr>
                    <w:tabs>
                      <w:tab w:val="left" w:pos="271"/>
                    </w:tabs>
                    <w:spacing w:before="41"/>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0208F5" w:rsidRDefault="000208F5" w:rsidP="000208F5">
                  <w:pPr>
                    <w:pStyle w:val="Corpsdetexte"/>
                    <w:numPr>
                      <w:ilvl w:val="1"/>
                      <w:numId w:val="4"/>
                    </w:numPr>
                    <w:tabs>
                      <w:tab w:val="left" w:pos="271"/>
                    </w:tabs>
                    <w:spacing w:before="41"/>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0208F5" w:rsidRDefault="000208F5" w:rsidP="000208F5">
                  <w:pPr>
                    <w:pStyle w:val="Corpsdetexte"/>
                    <w:numPr>
                      <w:ilvl w:val="1"/>
                      <w:numId w:val="4"/>
                    </w:numPr>
                    <w:tabs>
                      <w:tab w:val="left" w:pos="271"/>
                    </w:tabs>
                    <w:spacing w:before="41"/>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0208F5" w:rsidRDefault="000208F5" w:rsidP="000208F5">
                  <w:pPr>
                    <w:pStyle w:val="Corpsdetexte"/>
                    <w:numPr>
                      <w:ilvl w:val="0"/>
                      <w:numId w:val="4"/>
                    </w:numPr>
                    <w:tabs>
                      <w:tab w:val="left" w:pos="134"/>
                    </w:tabs>
                    <w:spacing w:before="98" w:line="295"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0208F5" w:rsidRDefault="000208F5" w:rsidP="000208F5">
                  <w:pPr>
                    <w:pStyle w:val="Corpsdetexte"/>
                    <w:numPr>
                      <w:ilvl w:val="0"/>
                      <w:numId w:val="4"/>
                    </w:numPr>
                    <w:tabs>
                      <w:tab w:val="left" w:pos="134"/>
                    </w:tabs>
                    <w:spacing w:before="72" w:line="295"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0208F5" w:rsidRDefault="000208F5" w:rsidP="000208F5">
                  <w:pPr>
                    <w:pStyle w:val="Corpsdetexte"/>
                    <w:tabs>
                      <w:tab w:val="left" w:pos="134"/>
                    </w:tabs>
                    <w:spacing w:before="72" w:line="295" w:lineRule="auto"/>
                    <w:ind w:right="9"/>
                    <w:jc w:val="both"/>
                  </w:pPr>
                </w:p>
                <w:p w:rsidR="000208F5" w:rsidRDefault="000208F5" w:rsidP="000208F5">
                  <w:pPr>
                    <w:spacing w:before="13"/>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0208F5" w:rsidRDefault="000208F5" w:rsidP="000208F5">
                  <w:pPr>
                    <w:pStyle w:val="Corpsdetexte"/>
                    <w:numPr>
                      <w:ilvl w:val="0"/>
                      <w:numId w:val="3"/>
                    </w:numPr>
                    <w:tabs>
                      <w:tab w:val="left" w:pos="134"/>
                    </w:tabs>
                    <w:spacing w:before="40"/>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AXTAR</w:t>
                  </w:r>
                  <w:r>
                    <w:rPr>
                      <w:spacing w:val="-2"/>
                    </w:rPr>
                    <w:t>.</w:t>
                  </w:r>
                </w:p>
                <w:p w:rsidR="000208F5" w:rsidRDefault="000208F5" w:rsidP="000208F5">
                  <w:pPr>
                    <w:pStyle w:val="Corpsdetexte"/>
                    <w:numPr>
                      <w:ilvl w:val="0"/>
                      <w:numId w:val="3"/>
                    </w:numPr>
                    <w:tabs>
                      <w:tab w:val="left" w:pos="134"/>
                    </w:tabs>
                    <w:spacing w:before="90"/>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0208F5" w:rsidRDefault="000208F5" w:rsidP="000208F5">
                  <w:pPr>
                    <w:numPr>
                      <w:ilvl w:val="1"/>
                      <w:numId w:val="3"/>
                    </w:numPr>
                    <w:tabs>
                      <w:tab w:val="left" w:pos="399"/>
                    </w:tabs>
                    <w:spacing w:before="60"/>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208F5" w:rsidRDefault="000208F5" w:rsidP="000208F5">
                  <w:pPr>
                    <w:pStyle w:val="Corpsdetexte"/>
                    <w:spacing w:before="91"/>
                    <w:ind w:left="190" w:firstLine="0"/>
                  </w:pPr>
                  <w:r>
                    <w:t>-</w:t>
                  </w:r>
                  <w:r>
                    <w:rPr>
                      <w:spacing w:val="6"/>
                    </w:rPr>
                    <w:t xml:space="preserve"> </w:t>
                  </w: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R651</w:t>
                  </w:r>
                  <w:r>
                    <w:rPr>
                      <w:spacing w:val="4"/>
                    </w:rPr>
                    <w:t xml:space="preserve"> </w:t>
                  </w:r>
                  <w:r>
                    <w:rPr>
                      <w:spacing w:val="-2"/>
                    </w:rPr>
                    <w:t>(65x26).</w:t>
                  </w:r>
                </w:p>
                <w:p w:rsidR="000208F5" w:rsidRDefault="000208F5" w:rsidP="000208F5">
                  <w:pPr>
                    <w:pStyle w:val="Corpsdetexte"/>
                    <w:spacing w:before="97"/>
                    <w:ind w:left="190" w:firstLine="0"/>
                  </w:pPr>
                  <w:r>
                    <w:t>-</w:t>
                  </w:r>
                  <w:r>
                    <w:rPr>
                      <w:spacing w:val="6"/>
                    </w:rPr>
                    <w:t xml:space="preserve"> </w:t>
                  </w:r>
                  <w:r>
                    <w:t>Vide</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R850</w:t>
                  </w:r>
                  <w:r>
                    <w:rPr>
                      <w:spacing w:val="4"/>
                    </w:rPr>
                    <w:t xml:space="preserve"> </w:t>
                  </w:r>
                  <w:r>
                    <w:t>(60x30),</w:t>
                  </w:r>
                  <w:r>
                    <w:rPr>
                      <w:spacing w:val="-3"/>
                    </w:rPr>
                    <w:t xml:space="preserve"> </w:t>
                  </w:r>
                  <w:r>
                    <w:t>R445</w:t>
                  </w:r>
                  <w:r>
                    <w:rPr>
                      <w:spacing w:val="4"/>
                    </w:rPr>
                    <w:t xml:space="preserve"> </w:t>
                  </w:r>
                  <w:r>
                    <w:t>(85x32),</w:t>
                  </w:r>
                  <w:r>
                    <w:rPr>
                      <w:spacing w:val="-3"/>
                    </w:rPr>
                    <w:t xml:space="preserve"> </w:t>
                  </w:r>
                  <w:r>
                    <w:t>R646</w:t>
                  </w:r>
                  <w:r>
                    <w:rPr>
                      <w:spacing w:val="4"/>
                    </w:rPr>
                    <w:t xml:space="preserve"> </w:t>
                  </w:r>
                  <w:r>
                    <w:t>(51x40),</w:t>
                  </w:r>
                  <w:r>
                    <w:rPr>
                      <w:spacing w:val="-3"/>
                    </w:rPr>
                    <w:t xml:space="preserve"> </w:t>
                  </w:r>
                  <w:r>
                    <w:t>R740</w:t>
                  </w:r>
                  <w:r>
                    <w:rPr>
                      <w:spacing w:val="4"/>
                    </w:rPr>
                    <w:t xml:space="preserve"> </w:t>
                  </w:r>
                  <w:r>
                    <w:t>(51x50),</w:t>
                  </w:r>
                  <w:r>
                    <w:rPr>
                      <w:spacing w:val="-3"/>
                    </w:rPr>
                    <w:t xml:space="preserve"> </w:t>
                  </w:r>
                  <w:r>
                    <w:t>R460</w:t>
                  </w:r>
                  <w:r>
                    <w:rPr>
                      <w:spacing w:val="4"/>
                    </w:rPr>
                    <w:t xml:space="preserve"> </w:t>
                  </w:r>
                  <w:r>
                    <w:rPr>
                      <w:spacing w:val="-2"/>
                    </w:rPr>
                    <w:t>(ø52).</w:t>
                  </w:r>
                </w:p>
                <w:p w:rsidR="000208F5" w:rsidRDefault="000208F5" w:rsidP="000208F5">
                  <w:pPr>
                    <w:numPr>
                      <w:ilvl w:val="0"/>
                      <w:numId w:val="2"/>
                    </w:numPr>
                    <w:tabs>
                      <w:tab w:val="left" w:pos="399"/>
                    </w:tabs>
                    <w:spacing w:before="61"/>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0208F5" w:rsidRDefault="000208F5" w:rsidP="000208F5">
                  <w:pPr>
                    <w:pStyle w:val="Corpsdetexte"/>
                    <w:spacing w:before="90"/>
                    <w:ind w:left="190" w:firstLine="0"/>
                  </w:pPr>
                  <w:r>
                    <w:t>-</w:t>
                  </w:r>
                  <w:r>
                    <w:rPr>
                      <w:spacing w:val="6"/>
                    </w:rPr>
                    <w:t xml:space="preserve"> </w:t>
                  </w:r>
                  <w:r>
                    <w:t>Barreau</w:t>
                  </w:r>
                  <w:r>
                    <w:rPr>
                      <w:spacing w:val="4"/>
                    </w:rPr>
                    <w:t xml:space="preserve"> </w:t>
                  </w:r>
                  <w:r>
                    <w:t>R762</w:t>
                  </w:r>
                  <w:r>
                    <w:rPr>
                      <w:spacing w:val="4"/>
                    </w:rPr>
                    <w:t xml:space="preserve"> </w:t>
                  </w:r>
                  <w:r>
                    <w:t>(25x22)</w:t>
                  </w:r>
                  <w:r>
                    <w:rPr>
                      <w:spacing w:val="4"/>
                    </w:rPr>
                    <w:t xml:space="preserve"> </w:t>
                  </w:r>
                  <w:r>
                    <w:t>standard,</w:t>
                  </w:r>
                  <w:r>
                    <w:rPr>
                      <w:spacing w:val="-3"/>
                    </w:rPr>
                    <w:t xml:space="preserve"> </w:t>
                  </w:r>
                  <w:r>
                    <w:t>R422</w:t>
                  </w:r>
                  <w:r>
                    <w:rPr>
                      <w:spacing w:val="4"/>
                    </w:rPr>
                    <w:t xml:space="preserve"> </w:t>
                  </w:r>
                  <w:r>
                    <w:t>(22x15),</w:t>
                  </w:r>
                  <w:r>
                    <w:rPr>
                      <w:spacing w:val="-3"/>
                    </w:rPr>
                    <w:t xml:space="preserve"> </w:t>
                  </w:r>
                  <w:r>
                    <w:t>R765</w:t>
                  </w:r>
                  <w:r>
                    <w:rPr>
                      <w:spacing w:val="4"/>
                    </w:rPr>
                    <w:t xml:space="preserve"> </w:t>
                  </w:r>
                  <w:r>
                    <w:t>(ø18)</w:t>
                  </w:r>
                  <w:r>
                    <w:rPr>
                      <w:spacing w:val="4"/>
                    </w:rPr>
                    <w:t xml:space="preserve"> </w:t>
                  </w:r>
                  <w:r>
                    <w:t>ou</w:t>
                  </w:r>
                  <w:r>
                    <w:rPr>
                      <w:spacing w:val="4"/>
                    </w:rPr>
                    <w:t xml:space="preserve"> </w:t>
                  </w:r>
                  <w:r>
                    <w:t>R761</w:t>
                  </w:r>
                  <w:r>
                    <w:rPr>
                      <w:spacing w:val="4"/>
                    </w:rPr>
                    <w:t xml:space="preserve"> </w:t>
                  </w:r>
                  <w:r>
                    <w:rPr>
                      <w:spacing w:val="-2"/>
                    </w:rPr>
                    <w:t>(22x19).</w:t>
                  </w:r>
                </w:p>
                <w:p w:rsidR="000208F5" w:rsidRDefault="000208F5" w:rsidP="000208F5">
                  <w:pPr>
                    <w:numPr>
                      <w:ilvl w:val="0"/>
                      <w:numId w:val="2"/>
                    </w:numPr>
                    <w:tabs>
                      <w:tab w:val="left" w:pos="399"/>
                    </w:tabs>
                    <w:spacing w:before="60"/>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208F5" w:rsidRDefault="000208F5" w:rsidP="000208F5">
                  <w:pPr>
                    <w:pStyle w:val="Corpsdetexte"/>
                    <w:numPr>
                      <w:ilvl w:val="1"/>
                      <w:numId w:val="2"/>
                    </w:numPr>
                    <w:tabs>
                      <w:tab w:val="left" w:pos="304"/>
                    </w:tabs>
                    <w:spacing w:before="91"/>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5"/>
                    </w:rPr>
                    <w:t xml:space="preserve"> </w:t>
                  </w:r>
                  <w:r>
                    <w:t>et</w:t>
                  </w:r>
                  <w:r>
                    <w:rPr>
                      <w:spacing w:val="4"/>
                    </w:rPr>
                    <w:t xml:space="preserve"> </w:t>
                  </w:r>
                  <w:r>
                    <w:t>fixation</w:t>
                  </w:r>
                  <w:r>
                    <w:rPr>
                      <w:spacing w:val="4"/>
                    </w:rPr>
                    <w:t xml:space="preserve"> </w:t>
                  </w:r>
                  <w:r>
                    <w:t>invisible</w:t>
                  </w:r>
                  <w:r>
                    <w:rPr>
                      <w:spacing w:val="4"/>
                    </w:rPr>
                    <w:t xml:space="preserve"> </w:t>
                  </w:r>
                  <w:r>
                    <w:t>ou</w:t>
                  </w:r>
                  <w:r>
                    <w:rPr>
                      <w:spacing w:val="4"/>
                    </w:rPr>
                    <w:t xml:space="preserve"> </w:t>
                  </w:r>
                  <w:r>
                    <w:t>par</w:t>
                  </w:r>
                  <w:r>
                    <w:rPr>
                      <w:spacing w:val="4"/>
                    </w:rPr>
                    <w:t xml:space="preserve"> </w:t>
                  </w:r>
                  <w:r>
                    <w:t>sabot</w:t>
                  </w:r>
                  <w:r>
                    <w:rPr>
                      <w:spacing w:val="5"/>
                    </w:rPr>
                    <w:t xml:space="preserve"> </w:t>
                  </w:r>
                  <w:r>
                    <w:rPr>
                      <w:spacing w:val="-2"/>
                    </w:rPr>
                    <w:t>HO914.</w:t>
                  </w:r>
                </w:p>
                <w:p w:rsidR="000208F5" w:rsidRDefault="000208F5" w:rsidP="000208F5">
                  <w:pPr>
                    <w:pStyle w:val="Corpsdetexte"/>
                    <w:numPr>
                      <w:ilvl w:val="1"/>
                      <w:numId w:val="2"/>
                    </w:numPr>
                    <w:tabs>
                      <w:tab w:val="left" w:pos="304"/>
                    </w:tabs>
                    <w:spacing w:before="97"/>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0208F5" w:rsidRDefault="000208F5" w:rsidP="000208F5">
                  <w:pPr>
                    <w:pStyle w:val="Corpsdetexte"/>
                    <w:numPr>
                      <w:ilvl w:val="1"/>
                      <w:numId w:val="2"/>
                    </w:numPr>
                    <w:tabs>
                      <w:tab w:val="left" w:pos="304"/>
                    </w:tabs>
                    <w:spacing w:before="72" w:line="295" w:lineRule="auto"/>
                    <w:ind w:right="9"/>
                    <w:jc w:val="both"/>
                  </w:pPr>
                  <w:r>
                    <w:t>Option</w:t>
                  </w:r>
                  <w:r w:rsidRPr="000208F5">
                    <w:rPr>
                      <w:spacing w:val="4"/>
                    </w:rPr>
                    <w:t xml:space="preserve"> </w:t>
                  </w:r>
                  <w:r>
                    <w:t>par</w:t>
                  </w:r>
                  <w:r w:rsidRPr="000208F5">
                    <w:rPr>
                      <w:spacing w:val="4"/>
                    </w:rPr>
                    <w:t xml:space="preserve"> </w:t>
                  </w:r>
                  <w:r>
                    <w:t>sabot</w:t>
                  </w:r>
                  <w:r w:rsidRPr="000208F5">
                    <w:rPr>
                      <w:spacing w:val="4"/>
                    </w:rPr>
                    <w:t xml:space="preserve"> </w:t>
                  </w:r>
                  <w:r>
                    <w:t>HO654</w:t>
                  </w:r>
                  <w:r w:rsidRPr="000208F5">
                    <w:rPr>
                      <w:spacing w:val="5"/>
                    </w:rPr>
                    <w:t xml:space="preserve"> </w:t>
                  </w:r>
                  <w:r>
                    <w:t>avec</w:t>
                  </w:r>
                  <w:r w:rsidRPr="000208F5">
                    <w:rPr>
                      <w:spacing w:val="4"/>
                    </w:rPr>
                    <w:t xml:space="preserve"> </w:t>
                  </w:r>
                  <w:r>
                    <w:t>décalage</w:t>
                  </w:r>
                  <w:r w:rsidRPr="000208F5">
                    <w:rPr>
                      <w:spacing w:val="4"/>
                    </w:rPr>
                    <w:t xml:space="preserve"> </w:t>
                  </w:r>
                  <w:r>
                    <w:t>de</w:t>
                  </w:r>
                  <w:r w:rsidRPr="000208F5">
                    <w:rPr>
                      <w:spacing w:val="4"/>
                    </w:rPr>
                    <w:t xml:space="preserve"> </w:t>
                  </w:r>
                  <w:r>
                    <w:t>40</w:t>
                  </w:r>
                  <w:r w:rsidRPr="000208F5">
                    <w:rPr>
                      <w:spacing w:val="5"/>
                    </w:rPr>
                    <w:t xml:space="preserve"> </w:t>
                  </w:r>
                  <w:r>
                    <w:t>mm</w:t>
                  </w:r>
                  <w:r w:rsidRPr="000208F5">
                    <w:rPr>
                      <w:spacing w:val="4"/>
                    </w:rPr>
                    <w:t xml:space="preserve"> </w:t>
                  </w:r>
                  <w:r>
                    <w:t>(pour</w:t>
                  </w:r>
                  <w:r w:rsidRPr="000208F5">
                    <w:rPr>
                      <w:spacing w:val="4"/>
                    </w:rPr>
                    <w:t xml:space="preserve"> </w:t>
                  </w:r>
                  <w:r>
                    <w:t>échapper</w:t>
                  </w:r>
                  <w:r w:rsidRPr="000208F5">
                    <w:rPr>
                      <w:spacing w:val="4"/>
                    </w:rPr>
                    <w:t xml:space="preserve"> </w:t>
                  </w:r>
                  <w:r>
                    <w:t>une</w:t>
                  </w:r>
                  <w:r w:rsidRPr="000208F5">
                    <w:rPr>
                      <w:spacing w:val="5"/>
                    </w:rPr>
                    <w:t xml:space="preserve"> </w:t>
                  </w:r>
                  <w:proofErr w:type="spellStart"/>
                  <w:r w:rsidRPr="000208F5">
                    <w:rPr>
                      <w:spacing w:val="-2"/>
                    </w:rPr>
                    <w:t>couvertine</w:t>
                  </w:r>
                  <w:proofErr w:type="spellEnd"/>
                  <w:r w:rsidRPr="000208F5">
                    <w:rPr>
                      <w:spacing w:val="-2"/>
                    </w:rPr>
                    <w:t>).</w:t>
                  </w:r>
                </w:p>
                <w:p w:rsidR="000208F5" w:rsidRDefault="000208F5" w:rsidP="000208F5">
                  <w:pPr>
                    <w:pStyle w:val="Corpsdetexte"/>
                    <w:tabs>
                      <w:tab w:val="left" w:pos="304"/>
                    </w:tabs>
                    <w:spacing w:before="72" w:line="295" w:lineRule="auto"/>
                    <w:ind w:right="9"/>
                    <w:jc w:val="both"/>
                  </w:pPr>
                </w:p>
                <w:p w:rsidR="000208F5" w:rsidRDefault="000208F5" w:rsidP="000208F5">
                  <w:pPr>
                    <w:spacing w:before="13"/>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0208F5" w:rsidRDefault="000208F5" w:rsidP="000208F5">
                  <w:pPr>
                    <w:pStyle w:val="Corpsdetexte"/>
                    <w:numPr>
                      <w:ilvl w:val="0"/>
                      <w:numId w:val="1"/>
                    </w:numPr>
                    <w:tabs>
                      <w:tab w:val="left" w:pos="134"/>
                    </w:tabs>
                    <w:spacing w:before="77"/>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0208F5" w:rsidRDefault="000208F5" w:rsidP="000208F5">
                  <w:pPr>
                    <w:pStyle w:val="Corpsdetexte"/>
                    <w:numPr>
                      <w:ilvl w:val="0"/>
                      <w:numId w:val="1"/>
                    </w:numPr>
                    <w:tabs>
                      <w:tab w:val="left" w:pos="134"/>
                    </w:tabs>
                    <w:spacing w:before="98"/>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0208F5" w:rsidRDefault="000208F5" w:rsidP="000208F5">
                  <w:pPr>
                    <w:pStyle w:val="Corpsdetexte"/>
                    <w:tabs>
                      <w:tab w:val="left" w:pos="304"/>
                    </w:tabs>
                    <w:spacing w:before="72" w:line="295" w:lineRule="auto"/>
                    <w:ind w:right="9"/>
                    <w:jc w:val="both"/>
                  </w:pPr>
                </w:p>
              </w:txbxContent>
            </v:textbox>
            <w10:wrap anchorx="page" anchory="page"/>
          </v:shape>
        </w:pict>
      </w:r>
      <w:r w:rsidR="00000000">
        <w:rPr>
          <w:noProof/>
        </w:rPr>
        <w:drawing>
          <wp:anchor distT="0" distB="0" distL="0" distR="0" simplePos="0" relativeHeight="487520256"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20768"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21280"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4688;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4176;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3664;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3152;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65.95pt;height:14.65pt;z-index:-15792640;mso-wrap-style:square;mso-wrap-edited:f;mso-width-percent:0;mso-height-percent:0;mso-position-horizontal-relative:page;mso-position-vertical-relative:page;mso-width-percent:0;mso-height-percent:0;v-text-anchor:top" filled="f" stroked="f">
            <v:textbox inset="0,0,0,0">
              <w:txbxContent>
                <w:p w:rsidR="00AC4952"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6"/>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15"/>
                      <w:sz w:val="20"/>
                    </w:rPr>
                    <w:t xml:space="preserve"> </w:t>
                  </w:r>
                  <w:r>
                    <w:rPr>
                      <w:rFonts w:ascii="ITCAvantGardeStd-Demi" w:hAnsi="ITCAvantGardeStd-Demi"/>
                      <w:b/>
                      <w:color w:val="FFFFFF"/>
                      <w:sz w:val="20"/>
                    </w:rPr>
                    <w:t>AXÉ</w:t>
                  </w:r>
                  <w:r>
                    <w:rPr>
                      <w:rFonts w:ascii="ITCAvantGardeStd-Demi" w:hAnsi="ITCAvantGardeStd-Demi"/>
                      <w:b/>
                      <w:color w:val="FFFFFF"/>
                      <w:spacing w:val="-8"/>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15"/>
                      <w:sz w:val="20"/>
                    </w:rPr>
                    <w:t xml:space="preserve"> </w:t>
                  </w:r>
                  <w:r>
                    <w:rPr>
                      <w:rFonts w:ascii="ITCAvantGardeStd-Demi" w:hAnsi="ITCAvantGardeStd-Demi"/>
                      <w:b/>
                      <w:color w:val="FFFFFF"/>
                      <w:spacing w:val="-2"/>
                      <w:sz w:val="20"/>
                    </w:rPr>
                    <w:t>AXTAR</w:t>
                  </w:r>
                </w:p>
              </w:txbxContent>
            </v:textbox>
            <w10:wrap anchorx="page" anchory="page"/>
          </v:shape>
        </w:pict>
      </w:r>
      <w:r>
        <w:pict>
          <v:shape id="docshape12" o:spid="_x0000_s1032" type="#_x0000_t202" alt="" style="position:absolute;margin-left:63.9pt;margin-top:40.2pt;width:467.4pt;height:37.85pt;z-index:-15792128;mso-wrap-style:square;mso-wrap-edited:f;mso-width-percent:0;mso-height-percent:0;mso-position-horizontal-relative:page;mso-position-vertical-relative:page;mso-width-percent:0;mso-height-percent:0;v-text-anchor:top" filled="f" stroked="f">
            <v:textbox inset="0,0,0,0">
              <w:txbxContent>
                <w:p w:rsidR="00AC4952"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AC4952"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AXÉ</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AXTAR</w:t>
                  </w:r>
                </w:p>
              </w:txbxContent>
            </v:textbox>
            <w10:wrap anchorx="page" anchory="page"/>
          </v:shape>
        </w:pict>
      </w:r>
      <w:r>
        <w:pict>
          <v:shape id="docshape18" o:spid="_x0000_s1031" type="#_x0000_t202" alt="" style="position:absolute;margin-left:572pt;margin-top:169.05pt;width:13.85pt;height:490.75pt;z-index:-15789056;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AC4952"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AC4952"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88544;mso-wrap-style:square;mso-wrap-edited:f;mso-width-percent:0;mso-height-percent:0;mso-position-horizontal-relative:page;mso-position-vertical-relative:page;mso-width-percent:0;mso-height-percent:0;v-text-anchor:top" filled="f" stroked="f">
            <v:textbox inset="0,0,0,0">
              <w:txbxContent>
                <w:p w:rsidR="00AC4952"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AC4952"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88032;mso-wrap-style:square;mso-wrap-edited:f;mso-width-percent:0;mso-height-percent:0;mso-position-horizontal-relative:page;mso-position-vertical-relative:page;mso-width-percent:0;mso-height-percent:0;v-text-anchor:top" filled="f" stroked="f">
            <v:textbox inset="0,0,0,0">
              <w:txbxContent>
                <w:p w:rsidR="00AC4952" w:rsidRDefault="00AC4952">
                  <w:pPr>
                    <w:pStyle w:val="Corpsdetexte"/>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87520;mso-wrap-style:square;mso-wrap-edited:f;mso-width-percent:0;mso-height-percent:0;mso-position-horizontal-relative:page;mso-position-vertical-relative:page;mso-width-percent:0;mso-height-percent:0;v-text-anchor:top" filled="f" stroked="f">
            <v:textbox inset="0,0,0,0">
              <w:txbxContent>
                <w:p w:rsidR="00AC4952" w:rsidRDefault="00AC4952">
                  <w:pPr>
                    <w:pStyle w:val="Corpsdetexte"/>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87008;mso-wrap-style:square;mso-wrap-edited:f;mso-width-percent:0;mso-height-percent:0;mso-position-horizontal-relative:page;mso-position-vertical-relative:page;mso-width-percent:0;mso-height-percent:0;v-text-anchor:top" filled="f" stroked="f">
            <v:textbox inset="0,0,0,0">
              <w:txbxContent>
                <w:p w:rsidR="00AC4952" w:rsidRDefault="00AC4952">
                  <w:pPr>
                    <w:pStyle w:val="Corpsdetexte"/>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86496;mso-wrap-style:square;mso-wrap-edited:f;mso-width-percent:0;mso-height-percent:0;mso-position-horizontal-relative:page;mso-position-vertical-relative:page;mso-width-percent:0;mso-height-percent:0;v-text-anchor:top" filled="f" stroked="f">
            <v:textbox inset="0,0,0,0">
              <w:txbxContent>
                <w:p w:rsidR="00AC4952" w:rsidRDefault="00AC4952">
                  <w:pPr>
                    <w:pStyle w:val="Corpsdetexte"/>
                    <w:ind w:left="40" w:firstLine="0"/>
                    <w:rPr>
                      <w:rFonts w:ascii="Times New Roman"/>
                      <w:sz w:val="17"/>
                    </w:rPr>
                  </w:pPr>
                </w:p>
              </w:txbxContent>
            </v:textbox>
            <w10:wrap anchorx="page" anchory="page"/>
          </v:shape>
        </w:pict>
      </w:r>
    </w:p>
    <w:sectPr w:rsidR="00AC4952">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113B"/>
    <w:multiLevelType w:val="hybridMultilevel"/>
    <w:tmpl w:val="5D620640"/>
    <w:lvl w:ilvl="0" w:tplc="0C2095E0">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495A619C">
      <w:numFmt w:val="bullet"/>
      <w:lvlText w:val="•"/>
      <w:lvlJc w:val="left"/>
      <w:pPr>
        <w:ind w:left="1072" w:hanging="114"/>
      </w:pPr>
      <w:rPr>
        <w:rFonts w:hint="default"/>
        <w:lang w:val="fr-FR" w:eastAsia="en-US" w:bidi="ar-SA"/>
      </w:rPr>
    </w:lvl>
    <w:lvl w:ilvl="2" w:tplc="1E40DC6E">
      <w:numFmt w:val="bullet"/>
      <w:lvlText w:val="•"/>
      <w:lvlJc w:val="left"/>
      <w:pPr>
        <w:ind w:left="2005" w:hanging="114"/>
      </w:pPr>
      <w:rPr>
        <w:rFonts w:hint="default"/>
        <w:lang w:val="fr-FR" w:eastAsia="en-US" w:bidi="ar-SA"/>
      </w:rPr>
    </w:lvl>
    <w:lvl w:ilvl="3" w:tplc="ECB8F306">
      <w:numFmt w:val="bullet"/>
      <w:lvlText w:val="•"/>
      <w:lvlJc w:val="left"/>
      <w:pPr>
        <w:ind w:left="2937" w:hanging="114"/>
      </w:pPr>
      <w:rPr>
        <w:rFonts w:hint="default"/>
        <w:lang w:val="fr-FR" w:eastAsia="en-US" w:bidi="ar-SA"/>
      </w:rPr>
    </w:lvl>
    <w:lvl w:ilvl="4" w:tplc="EE96A96A">
      <w:numFmt w:val="bullet"/>
      <w:lvlText w:val="•"/>
      <w:lvlJc w:val="left"/>
      <w:pPr>
        <w:ind w:left="3870" w:hanging="114"/>
      </w:pPr>
      <w:rPr>
        <w:rFonts w:hint="default"/>
        <w:lang w:val="fr-FR" w:eastAsia="en-US" w:bidi="ar-SA"/>
      </w:rPr>
    </w:lvl>
    <w:lvl w:ilvl="5" w:tplc="ECAAF7BA">
      <w:numFmt w:val="bullet"/>
      <w:lvlText w:val="•"/>
      <w:lvlJc w:val="left"/>
      <w:pPr>
        <w:ind w:left="4802" w:hanging="114"/>
      </w:pPr>
      <w:rPr>
        <w:rFonts w:hint="default"/>
        <w:lang w:val="fr-FR" w:eastAsia="en-US" w:bidi="ar-SA"/>
      </w:rPr>
    </w:lvl>
    <w:lvl w:ilvl="6" w:tplc="3F608F74">
      <w:numFmt w:val="bullet"/>
      <w:lvlText w:val="•"/>
      <w:lvlJc w:val="left"/>
      <w:pPr>
        <w:ind w:left="5735" w:hanging="114"/>
      </w:pPr>
      <w:rPr>
        <w:rFonts w:hint="default"/>
        <w:lang w:val="fr-FR" w:eastAsia="en-US" w:bidi="ar-SA"/>
      </w:rPr>
    </w:lvl>
    <w:lvl w:ilvl="7" w:tplc="F09AE776">
      <w:numFmt w:val="bullet"/>
      <w:lvlText w:val="•"/>
      <w:lvlJc w:val="left"/>
      <w:pPr>
        <w:ind w:left="6667" w:hanging="114"/>
      </w:pPr>
      <w:rPr>
        <w:rFonts w:hint="default"/>
        <w:lang w:val="fr-FR" w:eastAsia="en-US" w:bidi="ar-SA"/>
      </w:rPr>
    </w:lvl>
    <w:lvl w:ilvl="8" w:tplc="5366E6C2">
      <w:numFmt w:val="bullet"/>
      <w:lvlText w:val="•"/>
      <w:lvlJc w:val="left"/>
      <w:pPr>
        <w:ind w:left="7600" w:hanging="114"/>
      </w:pPr>
      <w:rPr>
        <w:rFonts w:hint="default"/>
        <w:lang w:val="fr-FR" w:eastAsia="en-US" w:bidi="ar-SA"/>
      </w:rPr>
    </w:lvl>
  </w:abstractNum>
  <w:abstractNum w:abstractNumId="1" w15:restartNumberingAfterBreak="0">
    <w:nsid w:val="2E9E2DDE"/>
    <w:multiLevelType w:val="hybridMultilevel"/>
    <w:tmpl w:val="D7520B1E"/>
    <w:lvl w:ilvl="0" w:tplc="D10445B2">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14D8084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1C1234C6">
      <w:numFmt w:val="bullet"/>
      <w:lvlText w:val="•"/>
      <w:lvlJc w:val="left"/>
      <w:pPr>
        <w:ind w:left="1268" w:hanging="114"/>
      </w:pPr>
      <w:rPr>
        <w:rFonts w:hint="default"/>
        <w:lang w:val="fr-FR" w:eastAsia="en-US" w:bidi="ar-SA"/>
      </w:rPr>
    </w:lvl>
    <w:lvl w:ilvl="3" w:tplc="0666D520">
      <w:numFmt w:val="bullet"/>
      <w:lvlText w:val="•"/>
      <w:lvlJc w:val="left"/>
      <w:pPr>
        <w:ind w:left="2136" w:hanging="114"/>
      </w:pPr>
      <w:rPr>
        <w:rFonts w:hint="default"/>
        <w:lang w:val="fr-FR" w:eastAsia="en-US" w:bidi="ar-SA"/>
      </w:rPr>
    </w:lvl>
    <w:lvl w:ilvl="4" w:tplc="E812A740">
      <w:numFmt w:val="bullet"/>
      <w:lvlText w:val="•"/>
      <w:lvlJc w:val="left"/>
      <w:pPr>
        <w:ind w:left="3004" w:hanging="114"/>
      </w:pPr>
      <w:rPr>
        <w:rFonts w:hint="default"/>
        <w:lang w:val="fr-FR" w:eastAsia="en-US" w:bidi="ar-SA"/>
      </w:rPr>
    </w:lvl>
    <w:lvl w:ilvl="5" w:tplc="C4CA15BA">
      <w:numFmt w:val="bullet"/>
      <w:lvlText w:val="•"/>
      <w:lvlJc w:val="left"/>
      <w:pPr>
        <w:ind w:left="3872" w:hanging="114"/>
      </w:pPr>
      <w:rPr>
        <w:rFonts w:hint="default"/>
        <w:lang w:val="fr-FR" w:eastAsia="en-US" w:bidi="ar-SA"/>
      </w:rPr>
    </w:lvl>
    <w:lvl w:ilvl="6" w:tplc="C4125CC0">
      <w:numFmt w:val="bullet"/>
      <w:lvlText w:val="•"/>
      <w:lvlJc w:val="left"/>
      <w:pPr>
        <w:ind w:left="4740" w:hanging="114"/>
      </w:pPr>
      <w:rPr>
        <w:rFonts w:hint="default"/>
        <w:lang w:val="fr-FR" w:eastAsia="en-US" w:bidi="ar-SA"/>
      </w:rPr>
    </w:lvl>
    <w:lvl w:ilvl="7" w:tplc="A830BE04">
      <w:numFmt w:val="bullet"/>
      <w:lvlText w:val="•"/>
      <w:lvlJc w:val="left"/>
      <w:pPr>
        <w:ind w:left="5608" w:hanging="114"/>
      </w:pPr>
      <w:rPr>
        <w:rFonts w:hint="default"/>
        <w:lang w:val="fr-FR" w:eastAsia="en-US" w:bidi="ar-SA"/>
      </w:rPr>
    </w:lvl>
    <w:lvl w:ilvl="8" w:tplc="1116EA98">
      <w:numFmt w:val="bullet"/>
      <w:lvlText w:val="•"/>
      <w:lvlJc w:val="left"/>
      <w:pPr>
        <w:ind w:left="6476" w:hanging="114"/>
      </w:pPr>
      <w:rPr>
        <w:rFonts w:hint="default"/>
        <w:lang w:val="fr-FR" w:eastAsia="en-US" w:bidi="ar-SA"/>
      </w:rPr>
    </w:lvl>
  </w:abstractNum>
  <w:abstractNum w:abstractNumId="2" w15:restartNumberingAfterBreak="0">
    <w:nsid w:val="5D3744BB"/>
    <w:multiLevelType w:val="hybridMultilevel"/>
    <w:tmpl w:val="0F046E8A"/>
    <w:lvl w:ilvl="0" w:tplc="FEAA644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5BF8CC3E">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268AEE28">
      <w:numFmt w:val="bullet"/>
      <w:lvlText w:val="•"/>
      <w:lvlJc w:val="left"/>
      <w:pPr>
        <w:ind w:left="1268" w:hanging="209"/>
      </w:pPr>
      <w:rPr>
        <w:rFonts w:hint="default"/>
        <w:lang w:val="fr-FR" w:eastAsia="en-US" w:bidi="ar-SA"/>
      </w:rPr>
    </w:lvl>
    <w:lvl w:ilvl="3" w:tplc="0C06AB22">
      <w:numFmt w:val="bullet"/>
      <w:lvlText w:val="•"/>
      <w:lvlJc w:val="left"/>
      <w:pPr>
        <w:ind w:left="2136" w:hanging="209"/>
      </w:pPr>
      <w:rPr>
        <w:rFonts w:hint="default"/>
        <w:lang w:val="fr-FR" w:eastAsia="en-US" w:bidi="ar-SA"/>
      </w:rPr>
    </w:lvl>
    <w:lvl w:ilvl="4" w:tplc="B7364B24">
      <w:numFmt w:val="bullet"/>
      <w:lvlText w:val="•"/>
      <w:lvlJc w:val="left"/>
      <w:pPr>
        <w:ind w:left="3004" w:hanging="209"/>
      </w:pPr>
      <w:rPr>
        <w:rFonts w:hint="default"/>
        <w:lang w:val="fr-FR" w:eastAsia="en-US" w:bidi="ar-SA"/>
      </w:rPr>
    </w:lvl>
    <w:lvl w:ilvl="5" w:tplc="FB54501A">
      <w:numFmt w:val="bullet"/>
      <w:lvlText w:val="•"/>
      <w:lvlJc w:val="left"/>
      <w:pPr>
        <w:ind w:left="3872" w:hanging="209"/>
      </w:pPr>
      <w:rPr>
        <w:rFonts w:hint="default"/>
        <w:lang w:val="fr-FR" w:eastAsia="en-US" w:bidi="ar-SA"/>
      </w:rPr>
    </w:lvl>
    <w:lvl w:ilvl="6" w:tplc="739803EC">
      <w:numFmt w:val="bullet"/>
      <w:lvlText w:val="•"/>
      <w:lvlJc w:val="left"/>
      <w:pPr>
        <w:ind w:left="4740" w:hanging="209"/>
      </w:pPr>
      <w:rPr>
        <w:rFonts w:hint="default"/>
        <w:lang w:val="fr-FR" w:eastAsia="en-US" w:bidi="ar-SA"/>
      </w:rPr>
    </w:lvl>
    <w:lvl w:ilvl="7" w:tplc="C218C660">
      <w:numFmt w:val="bullet"/>
      <w:lvlText w:val="•"/>
      <w:lvlJc w:val="left"/>
      <w:pPr>
        <w:ind w:left="5608" w:hanging="209"/>
      </w:pPr>
      <w:rPr>
        <w:rFonts w:hint="default"/>
        <w:lang w:val="fr-FR" w:eastAsia="en-US" w:bidi="ar-SA"/>
      </w:rPr>
    </w:lvl>
    <w:lvl w:ilvl="8" w:tplc="FA121BE8">
      <w:numFmt w:val="bullet"/>
      <w:lvlText w:val="•"/>
      <w:lvlJc w:val="left"/>
      <w:pPr>
        <w:ind w:left="6476" w:hanging="209"/>
      </w:pPr>
      <w:rPr>
        <w:rFonts w:hint="default"/>
        <w:lang w:val="fr-FR" w:eastAsia="en-US" w:bidi="ar-SA"/>
      </w:rPr>
    </w:lvl>
  </w:abstractNum>
  <w:abstractNum w:abstractNumId="3" w15:restartNumberingAfterBreak="0">
    <w:nsid w:val="5D960A92"/>
    <w:multiLevelType w:val="hybridMultilevel"/>
    <w:tmpl w:val="70B421B4"/>
    <w:lvl w:ilvl="0" w:tplc="5360FD8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C306CB8">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50F2E924">
      <w:numFmt w:val="bullet"/>
      <w:lvlText w:val="•"/>
      <w:lvlJc w:val="left"/>
      <w:pPr>
        <w:ind w:left="1400" w:hanging="138"/>
      </w:pPr>
      <w:rPr>
        <w:rFonts w:hint="default"/>
        <w:lang w:val="fr-FR" w:eastAsia="en-US" w:bidi="ar-SA"/>
      </w:rPr>
    </w:lvl>
    <w:lvl w:ilvl="3" w:tplc="C5B2D4D4">
      <w:numFmt w:val="bullet"/>
      <w:lvlText w:val="•"/>
      <w:lvlJc w:val="left"/>
      <w:pPr>
        <w:ind w:left="2521" w:hanging="138"/>
      </w:pPr>
      <w:rPr>
        <w:rFonts w:hint="default"/>
        <w:lang w:val="fr-FR" w:eastAsia="en-US" w:bidi="ar-SA"/>
      </w:rPr>
    </w:lvl>
    <w:lvl w:ilvl="4" w:tplc="7F346E12">
      <w:numFmt w:val="bullet"/>
      <w:lvlText w:val="•"/>
      <w:lvlJc w:val="left"/>
      <w:pPr>
        <w:ind w:left="3641" w:hanging="138"/>
      </w:pPr>
      <w:rPr>
        <w:rFonts w:hint="default"/>
        <w:lang w:val="fr-FR" w:eastAsia="en-US" w:bidi="ar-SA"/>
      </w:rPr>
    </w:lvl>
    <w:lvl w:ilvl="5" w:tplc="22022674">
      <w:numFmt w:val="bullet"/>
      <w:lvlText w:val="•"/>
      <w:lvlJc w:val="left"/>
      <w:pPr>
        <w:ind w:left="4762" w:hanging="138"/>
      </w:pPr>
      <w:rPr>
        <w:rFonts w:hint="default"/>
        <w:lang w:val="fr-FR" w:eastAsia="en-US" w:bidi="ar-SA"/>
      </w:rPr>
    </w:lvl>
    <w:lvl w:ilvl="6" w:tplc="B8A079BE">
      <w:numFmt w:val="bullet"/>
      <w:lvlText w:val="•"/>
      <w:lvlJc w:val="left"/>
      <w:pPr>
        <w:ind w:left="5882" w:hanging="138"/>
      </w:pPr>
      <w:rPr>
        <w:rFonts w:hint="default"/>
        <w:lang w:val="fr-FR" w:eastAsia="en-US" w:bidi="ar-SA"/>
      </w:rPr>
    </w:lvl>
    <w:lvl w:ilvl="7" w:tplc="CF5C8CEA">
      <w:numFmt w:val="bullet"/>
      <w:lvlText w:val="•"/>
      <w:lvlJc w:val="left"/>
      <w:pPr>
        <w:ind w:left="7003" w:hanging="138"/>
      </w:pPr>
      <w:rPr>
        <w:rFonts w:hint="default"/>
        <w:lang w:val="fr-FR" w:eastAsia="en-US" w:bidi="ar-SA"/>
      </w:rPr>
    </w:lvl>
    <w:lvl w:ilvl="8" w:tplc="60340542">
      <w:numFmt w:val="bullet"/>
      <w:lvlText w:val="•"/>
      <w:lvlJc w:val="left"/>
      <w:pPr>
        <w:ind w:left="8123" w:hanging="138"/>
      </w:pPr>
      <w:rPr>
        <w:rFonts w:hint="default"/>
        <w:lang w:val="fr-FR" w:eastAsia="en-US" w:bidi="ar-SA"/>
      </w:rPr>
    </w:lvl>
  </w:abstractNum>
  <w:num w:numId="1" w16cid:durableId="586689694">
    <w:abstractNumId w:val="0"/>
  </w:num>
  <w:num w:numId="2" w16cid:durableId="1367872033">
    <w:abstractNumId w:val="1"/>
  </w:num>
  <w:num w:numId="3" w16cid:durableId="1611472385">
    <w:abstractNumId w:val="2"/>
  </w:num>
  <w:num w:numId="4" w16cid:durableId="210046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C4952"/>
    <w:rsid w:val="000208F5"/>
    <w:rsid w:val="007A41C0"/>
    <w:rsid w:val="00AC49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1F87F407"/>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4"/>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2023-06-02T06:16:00Z</dcterms:created>
  <dcterms:modified xsi:type="dcterms:W3CDTF">2023-06-02T06:18:00Z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