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33F66" w:rsidRDefault="00925013">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4pt;margin-top:757.05pt;width:192.7pt;height:71.25pt;z-index:-15794176;mso-wrap-style:square;mso-wrap-edited:f;mso-width-percent:0;mso-height-percent:0;mso-position-horizontal-relative:page;mso-position-vertical-relative:page;mso-width-percent:0;mso-height-percent:0;v-text-anchor:top" filled="f" stroked="f">
            <v:textbox inset="0,0,0,0">
              <w:txbxContent>
                <w:p w:rsidR="00A33F66"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A33F66"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86.5pt;width:518.15pt;height:634.15pt;z-index:-15796224;mso-wrap-style:square;mso-wrap-edited:f;mso-width-percent:0;mso-height-percent:0;mso-position-horizontal-relative:page;mso-position-vertical-relative:page;mso-width-percent:0;mso-height-percent:0;v-text-anchor:top" filled="f" stroked="f">
            <v:textbox inset="0,0,0,0">
              <w:txbxContent>
                <w:p w:rsidR="00A33F66" w:rsidRDefault="00000000" w:rsidP="00EA01C7">
                  <w:pPr>
                    <w:spacing w:before="13" w:line="216" w:lineRule="auto"/>
                    <w:ind w:left="20"/>
                    <w:rPr>
                      <w:rFonts w:ascii="Helvetica Neue" w:hAnsi="Helvetica Neue"/>
                      <w:b/>
                      <w:sz w:val="24"/>
                    </w:rPr>
                  </w:pPr>
                  <w:r>
                    <w:rPr>
                      <w:rFonts w:ascii="Helvetica Neue" w:hAnsi="Helvetica Neue"/>
                      <w:b/>
                      <w:color w:val="009FE3"/>
                      <w:spacing w:val="-2"/>
                      <w:sz w:val="24"/>
                    </w:rPr>
                    <w:t>Généralités</w:t>
                  </w:r>
                </w:p>
                <w:p w:rsidR="00A33F66" w:rsidRDefault="00000000" w:rsidP="00EA01C7">
                  <w:pPr>
                    <w:pStyle w:val="Corpsdetexte"/>
                    <w:spacing w:before="72" w:line="216" w:lineRule="auto"/>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EA01C7" w:rsidRDefault="00EA01C7" w:rsidP="00EA01C7">
                  <w:pPr>
                    <w:pStyle w:val="Corpsdetexte"/>
                    <w:spacing w:before="72" w:line="216" w:lineRule="auto"/>
                    <w:ind w:left="0" w:right="9" w:firstLine="0"/>
                  </w:pPr>
                </w:p>
                <w:p w:rsidR="00EA01C7" w:rsidRDefault="00EA01C7" w:rsidP="00EA01C7">
                  <w:pPr>
                    <w:spacing w:before="13" w:line="216" w:lineRule="auto"/>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EA01C7" w:rsidRDefault="00EA01C7" w:rsidP="00EA01C7">
                  <w:pPr>
                    <w:pStyle w:val="Corpsdetexte"/>
                    <w:numPr>
                      <w:ilvl w:val="0"/>
                      <w:numId w:val="4"/>
                    </w:numPr>
                    <w:tabs>
                      <w:tab w:val="left" w:pos="134"/>
                    </w:tabs>
                    <w:spacing w:before="77" w:line="216" w:lineRule="auto"/>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EA01C7" w:rsidRDefault="00EA01C7" w:rsidP="00EA01C7">
                  <w:pPr>
                    <w:pStyle w:val="Corpsdetexte"/>
                    <w:numPr>
                      <w:ilvl w:val="1"/>
                      <w:numId w:val="4"/>
                    </w:numPr>
                    <w:tabs>
                      <w:tab w:val="left" w:pos="271"/>
                    </w:tabs>
                    <w:spacing w:before="41" w:line="216" w:lineRule="auto"/>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EA01C7" w:rsidRDefault="00EA01C7" w:rsidP="00EA01C7">
                  <w:pPr>
                    <w:pStyle w:val="Corpsdetexte"/>
                    <w:numPr>
                      <w:ilvl w:val="1"/>
                      <w:numId w:val="4"/>
                    </w:numPr>
                    <w:tabs>
                      <w:tab w:val="left" w:pos="271"/>
                    </w:tabs>
                    <w:spacing w:before="41" w:line="216" w:lineRule="auto"/>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EA01C7" w:rsidRDefault="00EA01C7" w:rsidP="00EA01C7">
                  <w:pPr>
                    <w:pStyle w:val="Corpsdetexte"/>
                    <w:numPr>
                      <w:ilvl w:val="1"/>
                      <w:numId w:val="4"/>
                    </w:numPr>
                    <w:tabs>
                      <w:tab w:val="left" w:pos="271"/>
                    </w:tabs>
                    <w:spacing w:before="41" w:line="216" w:lineRule="auto"/>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EA01C7" w:rsidRDefault="00EA01C7" w:rsidP="00EA01C7">
                  <w:pPr>
                    <w:pStyle w:val="Corpsdetexte"/>
                    <w:numPr>
                      <w:ilvl w:val="0"/>
                      <w:numId w:val="4"/>
                    </w:numPr>
                    <w:tabs>
                      <w:tab w:val="left" w:pos="134"/>
                    </w:tabs>
                    <w:spacing w:line="216" w:lineRule="auto"/>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EA01C7" w:rsidRDefault="00EA01C7" w:rsidP="00EA01C7">
                  <w:pPr>
                    <w:pStyle w:val="Corpsdetexte"/>
                    <w:numPr>
                      <w:ilvl w:val="0"/>
                      <w:numId w:val="4"/>
                    </w:numPr>
                    <w:tabs>
                      <w:tab w:val="left" w:pos="134"/>
                    </w:tabs>
                    <w:spacing w:before="72" w:line="216" w:lineRule="auto"/>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EA01C7" w:rsidRDefault="00EA01C7" w:rsidP="00EA01C7">
                  <w:pPr>
                    <w:spacing w:before="13" w:line="216" w:lineRule="auto"/>
                    <w:ind w:left="20"/>
                    <w:rPr>
                      <w:rFonts w:ascii="Helvetica Neue"/>
                      <w:b/>
                      <w:color w:val="009FE3"/>
                      <w:sz w:val="24"/>
                    </w:rPr>
                  </w:pPr>
                </w:p>
                <w:p w:rsidR="00EA01C7" w:rsidRDefault="00EA01C7" w:rsidP="00EA01C7">
                  <w:pPr>
                    <w:spacing w:before="13" w:line="216" w:lineRule="auto"/>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EA01C7" w:rsidRDefault="00EA01C7" w:rsidP="00EA01C7">
                  <w:pPr>
                    <w:pStyle w:val="Corpsdetexte"/>
                    <w:spacing w:before="40" w:line="216" w:lineRule="auto"/>
                    <w:ind w:left="190" w:firstLine="0"/>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ANTARES</w:t>
                  </w:r>
                  <w:r>
                    <w:rPr>
                      <w:spacing w:val="-2"/>
                    </w:rPr>
                    <w:t>.</w:t>
                  </w:r>
                </w:p>
                <w:p w:rsidR="00EA01C7" w:rsidRDefault="00EA01C7" w:rsidP="00EA01C7">
                  <w:pPr>
                    <w:pStyle w:val="Corpsdetexte"/>
                    <w:spacing w:before="90" w:line="216" w:lineRule="auto"/>
                    <w:ind w:left="190" w:firstLine="0"/>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EA01C7" w:rsidRDefault="00EA01C7" w:rsidP="00EA01C7">
                  <w:pPr>
                    <w:spacing w:before="60" w:line="216" w:lineRule="auto"/>
                    <w:ind w:left="190"/>
                    <w:rPr>
                      <w:rFonts w:ascii="Helvetica Neue" w:hAnsi="Helvetica Neue"/>
                      <w:b/>
                      <w:sz w:val="18"/>
                    </w:rPr>
                  </w:pPr>
                  <w:r>
                    <w:rPr>
                      <w:rFonts w:ascii="Helvetica Neue" w:hAnsi="Helvetica Neue"/>
                      <w:b/>
                      <w:color w:val="009FE3"/>
                      <w:sz w:val="18"/>
                    </w:rPr>
                    <w:t>1)</w:t>
                  </w:r>
                  <w:r>
                    <w:rPr>
                      <w:rFonts w:ascii="Helvetica Neue" w:hAnsi="Helvetica Neue"/>
                      <w:b/>
                      <w:color w:val="009FE3"/>
                      <w:spacing w:val="5"/>
                      <w:sz w:val="18"/>
                    </w:rPr>
                    <w:t xml:space="preserve"> </w:t>
                  </w: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A01C7" w:rsidRDefault="00EA01C7" w:rsidP="00EA01C7">
                  <w:pPr>
                    <w:pStyle w:val="Corpsdetexte"/>
                    <w:spacing w:before="91" w:line="216" w:lineRule="auto"/>
                  </w:pPr>
                  <w:r>
                    <w:t xml:space="preserve">- Butant </w:t>
                  </w:r>
                  <w:proofErr w:type="spellStart"/>
                  <w:r>
                    <w:t>sous main</w:t>
                  </w:r>
                  <w:proofErr w:type="spellEnd"/>
                  <w:r>
                    <w:t xml:space="preserve"> courante R446 (85x32),</w:t>
                  </w:r>
                  <w:r>
                    <w:rPr>
                      <w:spacing w:val="-2"/>
                    </w:rPr>
                    <w:t xml:space="preserve"> </w:t>
                  </w:r>
                  <w:r>
                    <w:t>R346 (51x40),</w:t>
                  </w:r>
                  <w:r>
                    <w:rPr>
                      <w:spacing w:val="-2"/>
                    </w:rPr>
                    <w:t xml:space="preserve"> </w:t>
                  </w:r>
                  <w:r>
                    <w:t>R344 (70x50),</w:t>
                  </w:r>
                  <w:r>
                    <w:rPr>
                      <w:spacing w:val="-2"/>
                    </w:rPr>
                    <w:t xml:space="preserve"> </w:t>
                  </w:r>
                  <w:r>
                    <w:t>R560 (51x50),</w:t>
                  </w:r>
                  <w:r>
                    <w:rPr>
                      <w:spacing w:val="-2"/>
                    </w:rPr>
                    <w:t xml:space="preserve"> </w:t>
                  </w:r>
                  <w:r>
                    <w:t>R720 (51x50),</w:t>
                  </w:r>
                  <w:r>
                    <w:rPr>
                      <w:spacing w:val="-2"/>
                    </w:rPr>
                    <w:t xml:space="preserve"> </w:t>
                  </w:r>
                  <w:r>
                    <w:t>R620 (85x50),</w:t>
                  </w:r>
                  <w:r>
                    <w:rPr>
                      <w:spacing w:val="-2"/>
                    </w:rPr>
                    <w:t xml:space="preserve"> </w:t>
                  </w:r>
                  <w:r>
                    <w:t>R750 (80x69),</w:t>
                  </w:r>
                  <w:r>
                    <w:rPr>
                      <w:spacing w:val="-2"/>
                    </w:rPr>
                    <w:t xml:space="preserve"> </w:t>
                  </w:r>
                  <w:r>
                    <w:t>R658 (51x100) ou R550 (70x150).</w:t>
                  </w:r>
                </w:p>
                <w:p w:rsidR="00EA01C7" w:rsidRDefault="00EA01C7" w:rsidP="00EA01C7">
                  <w:pPr>
                    <w:pStyle w:val="Corpsdetexte"/>
                    <w:spacing w:before="58" w:line="216" w:lineRule="auto"/>
                  </w:pPr>
                  <w:r>
                    <w:t>-</w:t>
                  </w:r>
                  <w:r>
                    <w:rPr>
                      <w:spacing w:val="-2"/>
                    </w:rPr>
                    <w:t xml:space="preserve"> </w:t>
                  </w:r>
                  <w:r>
                    <w:t>Vide</w:t>
                  </w:r>
                  <w:r>
                    <w:rPr>
                      <w:spacing w:val="-9"/>
                    </w:rPr>
                    <w:t xml:space="preserve"> </w:t>
                  </w:r>
                  <w:proofErr w:type="spellStart"/>
                  <w:r>
                    <w:t>sous</w:t>
                  </w:r>
                  <w:r>
                    <w:rPr>
                      <w:spacing w:val="-9"/>
                    </w:rPr>
                    <w:t xml:space="preserve"> </w:t>
                  </w:r>
                  <w:r>
                    <w:t>main</w:t>
                  </w:r>
                  <w:proofErr w:type="spellEnd"/>
                  <w:r>
                    <w:rPr>
                      <w:spacing w:val="-9"/>
                    </w:rPr>
                    <w:t xml:space="preserve"> </w:t>
                  </w:r>
                  <w:r>
                    <w:t>courante</w:t>
                  </w:r>
                  <w:r>
                    <w:rPr>
                      <w:spacing w:val="-9"/>
                    </w:rPr>
                    <w:t xml:space="preserve"> </w:t>
                  </w:r>
                  <w:r>
                    <w:t>R850</w:t>
                  </w:r>
                  <w:r>
                    <w:rPr>
                      <w:spacing w:val="-9"/>
                    </w:rPr>
                    <w:t xml:space="preserve"> </w:t>
                  </w:r>
                  <w:r>
                    <w:t>(60x30),</w:t>
                  </w:r>
                  <w:r>
                    <w:rPr>
                      <w:spacing w:val="-14"/>
                    </w:rPr>
                    <w:t xml:space="preserve"> </w:t>
                  </w:r>
                  <w:r>
                    <w:t>R445</w:t>
                  </w:r>
                  <w:r>
                    <w:rPr>
                      <w:spacing w:val="-9"/>
                    </w:rPr>
                    <w:t xml:space="preserve"> </w:t>
                  </w:r>
                  <w:r>
                    <w:t>(85x32),</w:t>
                  </w:r>
                  <w:r>
                    <w:rPr>
                      <w:spacing w:val="-14"/>
                    </w:rPr>
                    <w:t xml:space="preserve"> </w:t>
                  </w:r>
                  <w:r>
                    <w:t>R646</w:t>
                  </w:r>
                  <w:r>
                    <w:rPr>
                      <w:spacing w:val="-9"/>
                    </w:rPr>
                    <w:t xml:space="preserve"> </w:t>
                  </w:r>
                  <w:r>
                    <w:t>(51x40),</w:t>
                  </w:r>
                  <w:r>
                    <w:rPr>
                      <w:spacing w:val="-14"/>
                    </w:rPr>
                    <w:t xml:space="preserve"> </w:t>
                  </w:r>
                  <w:r>
                    <w:t>R840</w:t>
                  </w:r>
                  <w:r>
                    <w:rPr>
                      <w:spacing w:val="-9"/>
                    </w:rPr>
                    <w:t xml:space="preserve"> </w:t>
                  </w:r>
                  <w:r>
                    <w:t>(88x40),</w:t>
                  </w:r>
                  <w:r>
                    <w:rPr>
                      <w:spacing w:val="-14"/>
                    </w:rPr>
                    <w:t xml:space="preserve"> </w:t>
                  </w:r>
                  <w:r>
                    <w:t>R640</w:t>
                  </w:r>
                  <w:r>
                    <w:rPr>
                      <w:spacing w:val="-9"/>
                    </w:rPr>
                    <w:t xml:space="preserve"> </w:t>
                  </w:r>
                  <w:r>
                    <w:t>(85x50),</w:t>
                  </w:r>
                  <w:r>
                    <w:rPr>
                      <w:spacing w:val="-14"/>
                    </w:rPr>
                    <w:t xml:space="preserve"> </w:t>
                  </w:r>
                  <w:r>
                    <w:t>R740</w:t>
                  </w:r>
                  <w:r>
                    <w:rPr>
                      <w:spacing w:val="-9"/>
                    </w:rPr>
                    <w:t xml:space="preserve"> </w:t>
                  </w:r>
                  <w:r>
                    <w:t>(51x50),</w:t>
                  </w:r>
                  <w:r>
                    <w:rPr>
                      <w:spacing w:val="-14"/>
                    </w:rPr>
                    <w:t xml:space="preserve"> </w:t>
                  </w:r>
                  <w:r>
                    <w:t>R460</w:t>
                  </w:r>
                  <w:r>
                    <w:rPr>
                      <w:spacing w:val="-9"/>
                    </w:rPr>
                    <w:t xml:space="preserve"> </w:t>
                  </w:r>
                  <w:r>
                    <w:t>(ø52),</w:t>
                  </w:r>
                  <w:r>
                    <w:rPr>
                      <w:spacing w:val="-14"/>
                    </w:rPr>
                    <w:t xml:space="preserve"> </w:t>
                  </w:r>
                  <w:r>
                    <w:t>R751</w:t>
                  </w:r>
                  <w:r>
                    <w:rPr>
                      <w:spacing w:val="-9"/>
                    </w:rPr>
                    <w:t xml:space="preserve"> </w:t>
                  </w:r>
                  <w:r>
                    <w:t>(ø80),</w:t>
                  </w:r>
                  <w:r>
                    <w:rPr>
                      <w:spacing w:val="-14"/>
                    </w:rPr>
                    <w:t xml:space="preserve"> </w:t>
                  </w:r>
                  <w:r>
                    <w:t>R758</w:t>
                  </w:r>
                  <w:r>
                    <w:rPr>
                      <w:spacing w:val="-9"/>
                    </w:rPr>
                    <w:t xml:space="preserve"> </w:t>
                  </w:r>
                  <w:r>
                    <w:t>(51x100) ou R550 (70x150).</w:t>
                  </w:r>
                </w:p>
                <w:p w:rsidR="00EA01C7" w:rsidRDefault="00EA01C7" w:rsidP="00EA01C7">
                  <w:pPr>
                    <w:pStyle w:val="Corpsdetexte"/>
                    <w:spacing w:before="58" w:line="216" w:lineRule="auto"/>
                    <w:ind w:left="190" w:firstLine="0"/>
                  </w:pPr>
                  <w:r>
                    <w:t>-</w:t>
                  </w:r>
                  <w:r>
                    <w:rPr>
                      <w:spacing w:val="6"/>
                    </w:rPr>
                    <w:t xml:space="preserve"> </w:t>
                  </w:r>
                  <w:r>
                    <w:t>Avec</w:t>
                  </w:r>
                  <w:r>
                    <w:rPr>
                      <w:spacing w:val="4"/>
                    </w:rPr>
                    <w:t xml:space="preserve"> </w:t>
                  </w:r>
                  <w:r>
                    <w:t>ou</w:t>
                  </w:r>
                  <w:r>
                    <w:rPr>
                      <w:spacing w:val="4"/>
                    </w:rPr>
                    <w:t xml:space="preserve"> </w:t>
                  </w:r>
                  <w:r>
                    <w:t>sans</w:t>
                  </w:r>
                  <w:r>
                    <w:rPr>
                      <w:spacing w:val="4"/>
                    </w:rPr>
                    <w:t xml:space="preserve"> </w:t>
                  </w:r>
                  <w:r>
                    <w:t>lisse(s)</w:t>
                  </w:r>
                  <w:r>
                    <w:rPr>
                      <w:spacing w:val="4"/>
                    </w:rPr>
                    <w:t xml:space="preserve"> </w:t>
                  </w:r>
                  <w:r>
                    <w:t>intermédiaire(s)</w:t>
                  </w:r>
                  <w:r>
                    <w:rPr>
                      <w:spacing w:val="4"/>
                    </w:rPr>
                    <w:t xml:space="preserve"> </w:t>
                  </w:r>
                  <w:r>
                    <w:t>R655</w:t>
                  </w:r>
                  <w:r>
                    <w:rPr>
                      <w:spacing w:val="4"/>
                    </w:rPr>
                    <w:t xml:space="preserve"> </w:t>
                  </w:r>
                  <w:r>
                    <w:t>(38x28)</w:t>
                  </w:r>
                  <w:r>
                    <w:rPr>
                      <w:spacing w:val="4"/>
                    </w:rPr>
                    <w:t xml:space="preserve"> </w:t>
                  </w:r>
                  <w:r>
                    <w:t>ou</w:t>
                  </w:r>
                  <w:r>
                    <w:rPr>
                      <w:spacing w:val="4"/>
                    </w:rPr>
                    <w:t xml:space="preserve"> </w:t>
                  </w:r>
                  <w:r>
                    <w:t>ronde</w:t>
                  </w:r>
                  <w:r>
                    <w:rPr>
                      <w:spacing w:val="4"/>
                    </w:rPr>
                    <w:t xml:space="preserve"> </w:t>
                  </w:r>
                  <w:r>
                    <w:t>RN30</w:t>
                  </w:r>
                  <w:r>
                    <w:rPr>
                      <w:spacing w:val="4"/>
                    </w:rPr>
                    <w:t xml:space="preserve"> </w:t>
                  </w:r>
                  <w:r>
                    <w:rPr>
                      <w:spacing w:val="-2"/>
                    </w:rPr>
                    <w:t>(ø30).</w:t>
                  </w:r>
                </w:p>
                <w:p w:rsidR="00EA01C7" w:rsidRDefault="00EA01C7" w:rsidP="00EA01C7">
                  <w:pPr>
                    <w:numPr>
                      <w:ilvl w:val="0"/>
                      <w:numId w:val="3"/>
                    </w:numPr>
                    <w:tabs>
                      <w:tab w:val="left" w:pos="399"/>
                    </w:tabs>
                    <w:spacing w:before="61"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EA01C7" w:rsidRDefault="00EA01C7" w:rsidP="00EA01C7">
                  <w:pPr>
                    <w:pStyle w:val="Corpsdetexte"/>
                    <w:spacing w:before="90" w:line="216" w:lineRule="auto"/>
                    <w:ind w:left="190" w:firstLine="0"/>
                  </w:pPr>
                  <w:r>
                    <w:t>Barreau</w:t>
                  </w:r>
                  <w:r>
                    <w:rPr>
                      <w:spacing w:val="4"/>
                    </w:rPr>
                    <w:t xml:space="preserve"> </w:t>
                  </w:r>
                  <w:r>
                    <w:t>R762</w:t>
                  </w:r>
                  <w:r>
                    <w:rPr>
                      <w:spacing w:val="4"/>
                    </w:rPr>
                    <w:t xml:space="preserve"> </w:t>
                  </w:r>
                  <w:r>
                    <w:t>(25x22),</w:t>
                  </w:r>
                  <w:r>
                    <w:rPr>
                      <w:spacing w:val="-3"/>
                    </w:rPr>
                    <w:t xml:space="preserve"> </w:t>
                  </w:r>
                  <w:r>
                    <w:t>R422</w:t>
                  </w:r>
                  <w:r>
                    <w:rPr>
                      <w:spacing w:val="4"/>
                    </w:rPr>
                    <w:t xml:space="preserve"> </w:t>
                  </w:r>
                  <w:r>
                    <w:t>(22x15),</w:t>
                  </w:r>
                  <w:r>
                    <w:rPr>
                      <w:spacing w:val="-3"/>
                    </w:rPr>
                    <w:t xml:space="preserve"> </w:t>
                  </w:r>
                  <w:r>
                    <w:t>R765</w:t>
                  </w:r>
                  <w:r>
                    <w:rPr>
                      <w:spacing w:val="4"/>
                    </w:rPr>
                    <w:t xml:space="preserve"> </w:t>
                  </w:r>
                  <w:r>
                    <w:t>(ø18)</w:t>
                  </w:r>
                  <w:r>
                    <w:rPr>
                      <w:spacing w:val="4"/>
                    </w:rPr>
                    <w:t xml:space="preserve"> </w:t>
                  </w:r>
                  <w:r>
                    <w:t>ou</w:t>
                  </w:r>
                  <w:r>
                    <w:rPr>
                      <w:spacing w:val="4"/>
                    </w:rPr>
                    <w:t xml:space="preserve"> </w:t>
                  </w:r>
                  <w:r>
                    <w:t>R761</w:t>
                  </w:r>
                  <w:r>
                    <w:rPr>
                      <w:spacing w:val="4"/>
                    </w:rPr>
                    <w:t xml:space="preserve"> </w:t>
                  </w:r>
                  <w:r>
                    <w:rPr>
                      <w:spacing w:val="-2"/>
                    </w:rPr>
                    <w:t>(22x19).</w:t>
                  </w:r>
                </w:p>
                <w:p w:rsidR="00EA01C7" w:rsidRDefault="00EA01C7" w:rsidP="00EA01C7">
                  <w:pPr>
                    <w:numPr>
                      <w:ilvl w:val="0"/>
                      <w:numId w:val="3"/>
                    </w:numPr>
                    <w:tabs>
                      <w:tab w:val="left" w:pos="399"/>
                    </w:tabs>
                    <w:spacing w:before="60" w:line="216" w:lineRule="auto"/>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EA01C7" w:rsidRDefault="00EA01C7" w:rsidP="00EA01C7">
                  <w:pPr>
                    <w:pStyle w:val="Corpsdetexte"/>
                    <w:numPr>
                      <w:ilvl w:val="1"/>
                      <w:numId w:val="3"/>
                    </w:numPr>
                    <w:tabs>
                      <w:tab w:val="left" w:pos="304"/>
                    </w:tabs>
                    <w:spacing w:before="91" w:line="216" w:lineRule="auto"/>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EA01C7" w:rsidRDefault="00EA01C7" w:rsidP="00EA01C7">
                  <w:pPr>
                    <w:pStyle w:val="Corpsdetexte"/>
                    <w:numPr>
                      <w:ilvl w:val="1"/>
                      <w:numId w:val="3"/>
                    </w:numPr>
                    <w:tabs>
                      <w:tab w:val="left" w:pos="304"/>
                    </w:tabs>
                    <w:spacing w:before="97" w:line="216" w:lineRule="auto"/>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EA01C7" w:rsidRDefault="00EA01C7" w:rsidP="00EA01C7">
                  <w:pPr>
                    <w:pStyle w:val="Corpsdetexte"/>
                    <w:numPr>
                      <w:ilvl w:val="1"/>
                      <w:numId w:val="3"/>
                    </w:numPr>
                    <w:tabs>
                      <w:tab w:val="left" w:pos="304"/>
                    </w:tabs>
                    <w:spacing w:line="216" w:lineRule="auto"/>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40mm</w:t>
                  </w:r>
                  <w:r>
                    <w:rPr>
                      <w:spacing w:val="5"/>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EA01C7" w:rsidRDefault="00EA01C7" w:rsidP="00EA01C7">
                  <w:pPr>
                    <w:pStyle w:val="Corpsdetexte"/>
                    <w:numPr>
                      <w:ilvl w:val="1"/>
                      <w:numId w:val="3"/>
                    </w:numPr>
                    <w:tabs>
                      <w:tab w:val="left" w:pos="304"/>
                    </w:tabs>
                    <w:spacing w:line="216" w:lineRule="auto"/>
                  </w:pPr>
                  <w:r>
                    <w:t>En</w:t>
                  </w:r>
                  <w:r>
                    <w:rPr>
                      <w:spacing w:val="4"/>
                    </w:rPr>
                    <w:t xml:space="preserve"> </w:t>
                  </w:r>
                  <w:r>
                    <w:t>passant</w:t>
                  </w:r>
                  <w:r>
                    <w:rPr>
                      <w:spacing w:val="4"/>
                    </w:rPr>
                    <w:t xml:space="preserve"> </w:t>
                  </w:r>
                  <w:r>
                    <w:t>devant</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5"/>
                    </w:rPr>
                    <w:t xml:space="preserve"> </w:t>
                  </w:r>
                  <w:r>
                    <w:t>R819</w:t>
                  </w:r>
                  <w:r>
                    <w:rPr>
                      <w:spacing w:val="4"/>
                    </w:rPr>
                    <w:t xml:space="preserve"> </w:t>
                  </w:r>
                  <w:r>
                    <w:t>et</w:t>
                  </w:r>
                  <w:r>
                    <w:rPr>
                      <w:spacing w:val="4"/>
                    </w:rPr>
                    <w:t xml:space="preserve"> </w:t>
                  </w:r>
                  <w:r>
                    <w:t>sabot</w:t>
                  </w:r>
                  <w:r>
                    <w:rPr>
                      <w:spacing w:val="4"/>
                    </w:rPr>
                    <w:t xml:space="preserve"> </w:t>
                  </w:r>
                  <w:r>
                    <w:t>sur</w:t>
                  </w:r>
                  <w:r>
                    <w:rPr>
                      <w:spacing w:val="4"/>
                    </w:rPr>
                    <w:t xml:space="preserve"> </w:t>
                  </w:r>
                  <w:r>
                    <w:t>dalle</w:t>
                  </w:r>
                  <w:r>
                    <w:rPr>
                      <w:spacing w:val="5"/>
                    </w:rPr>
                    <w:t xml:space="preserve"> </w:t>
                  </w:r>
                  <w:r>
                    <w:t>HO419</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EA01C7" w:rsidRDefault="00EA01C7" w:rsidP="00EA01C7">
                  <w:pPr>
                    <w:spacing w:before="60" w:line="216" w:lineRule="auto"/>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EA01C7" w:rsidRDefault="00EA01C7" w:rsidP="00EA01C7">
                  <w:pPr>
                    <w:pStyle w:val="Corpsdetexte"/>
                    <w:numPr>
                      <w:ilvl w:val="0"/>
                      <w:numId w:val="2"/>
                    </w:numPr>
                    <w:tabs>
                      <w:tab w:val="left" w:pos="304"/>
                    </w:tabs>
                    <w:spacing w:before="90" w:line="216" w:lineRule="auto"/>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EA01C7" w:rsidRDefault="00EA01C7" w:rsidP="00EA01C7">
                  <w:pPr>
                    <w:pStyle w:val="Corpsdetexte"/>
                    <w:numPr>
                      <w:ilvl w:val="0"/>
                      <w:numId w:val="2"/>
                    </w:numPr>
                    <w:tabs>
                      <w:tab w:val="left" w:pos="304"/>
                    </w:tabs>
                    <w:spacing w:line="216" w:lineRule="auto"/>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EA01C7" w:rsidRDefault="00EA01C7" w:rsidP="00EA01C7">
                  <w:pPr>
                    <w:pStyle w:val="Corpsdetexte"/>
                    <w:numPr>
                      <w:ilvl w:val="0"/>
                      <w:numId w:val="2"/>
                    </w:numPr>
                    <w:tabs>
                      <w:tab w:val="left" w:pos="304"/>
                    </w:tabs>
                    <w:spacing w:line="216" w:lineRule="auto"/>
                  </w:pPr>
                  <w:r>
                    <w:t>Large</w:t>
                  </w:r>
                  <w:r>
                    <w:rPr>
                      <w:spacing w:val="2"/>
                    </w:rPr>
                    <w:t xml:space="preserve"> </w:t>
                  </w:r>
                  <w:r>
                    <w:t>choix</w:t>
                  </w:r>
                  <w:r>
                    <w:rPr>
                      <w:spacing w:val="4"/>
                    </w:rPr>
                    <w:t xml:space="preserve"> </w:t>
                  </w:r>
                  <w:r>
                    <w:t>de</w:t>
                  </w:r>
                  <w:r>
                    <w:rPr>
                      <w:spacing w:val="4"/>
                    </w:rPr>
                    <w:t xml:space="preserve"> </w:t>
                  </w:r>
                  <w:r>
                    <w:t>mains</w:t>
                  </w:r>
                  <w:r>
                    <w:rPr>
                      <w:spacing w:val="4"/>
                    </w:rPr>
                    <w:t xml:space="preserve"> </w:t>
                  </w:r>
                  <w:r>
                    <w:rPr>
                      <w:spacing w:val="-2"/>
                    </w:rPr>
                    <w:t>courantes.</w:t>
                  </w:r>
                </w:p>
                <w:p w:rsidR="00EA01C7" w:rsidRDefault="00EA01C7" w:rsidP="00EA01C7">
                  <w:pPr>
                    <w:pStyle w:val="Corpsdetexte"/>
                    <w:numPr>
                      <w:ilvl w:val="0"/>
                      <w:numId w:val="2"/>
                    </w:numPr>
                    <w:tabs>
                      <w:tab w:val="left" w:pos="304"/>
                    </w:tabs>
                    <w:spacing w:line="216" w:lineRule="auto"/>
                  </w:pPr>
                  <w:r>
                    <w:t>Par</w:t>
                  </w:r>
                  <w:r>
                    <w:rPr>
                      <w:spacing w:val="3"/>
                    </w:rPr>
                    <w:t xml:space="preserve"> </w:t>
                  </w:r>
                  <w:r>
                    <w:t>ses</w:t>
                  </w:r>
                  <w:r>
                    <w:rPr>
                      <w:spacing w:val="4"/>
                    </w:rPr>
                    <w:t xml:space="preserve"> </w:t>
                  </w:r>
                  <w:r>
                    <w:t>multiples</w:t>
                  </w:r>
                  <w:r>
                    <w:rPr>
                      <w:spacing w:val="4"/>
                    </w:rPr>
                    <w:t xml:space="preserve"> </w:t>
                  </w:r>
                  <w:r>
                    <w:t>possibilités</w:t>
                  </w:r>
                  <w:r>
                    <w:rPr>
                      <w:spacing w:val="4"/>
                    </w:rPr>
                    <w:t xml:space="preserve"> </w:t>
                  </w:r>
                  <w:r>
                    <w:t>de</w:t>
                  </w:r>
                  <w:r>
                    <w:rPr>
                      <w:spacing w:val="4"/>
                    </w:rPr>
                    <w:t xml:space="preserve"> </w:t>
                  </w:r>
                  <w:r>
                    <w:t>fixation</w:t>
                  </w:r>
                  <w:r>
                    <w:rPr>
                      <w:spacing w:val="4"/>
                    </w:rPr>
                    <w:t xml:space="preserve"> </w:t>
                  </w:r>
                  <w:r>
                    <w:t>et</w:t>
                  </w:r>
                  <w:r>
                    <w:rPr>
                      <w:spacing w:val="4"/>
                    </w:rPr>
                    <w:t xml:space="preserve"> </w:t>
                  </w:r>
                  <w:r>
                    <w:t>de</w:t>
                  </w:r>
                  <w:r>
                    <w:rPr>
                      <w:spacing w:val="4"/>
                    </w:rPr>
                    <w:t xml:space="preserve"> </w:t>
                  </w:r>
                  <w:r>
                    <w:t>réglage,</w:t>
                  </w:r>
                  <w:r>
                    <w:rPr>
                      <w:spacing w:val="-3"/>
                    </w:rPr>
                    <w:t xml:space="preserve"> </w:t>
                  </w:r>
                  <w:r>
                    <w:t>ce</w:t>
                  </w:r>
                  <w:r>
                    <w:rPr>
                      <w:spacing w:val="4"/>
                    </w:rPr>
                    <w:t xml:space="preserve"> </w:t>
                  </w:r>
                  <w:r>
                    <w:t>modèle</w:t>
                  </w:r>
                  <w:r>
                    <w:rPr>
                      <w:spacing w:val="4"/>
                    </w:rPr>
                    <w:t xml:space="preserve"> </w:t>
                  </w:r>
                  <w:r>
                    <w:t>est</w:t>
                  </w:r>
                  <w:r>
                    <w:rPr>
                      <w:spacing w:val="4"/>
                    </w:rPr>
                    <w:t xml:space="preserve"> </w:t>
                  </w:r>
                  <w:r>
                    <w:t>particulièrement</w:t>
                  </w:r>
                  <w:r>
                    <w:rPr>
                      <w:spacing w:val="4"/>
                    </w:rPr>
                    <w:t xml:space="preserve"> </w:t>
                  </w:r>
                  <w:r>
                    <w:t>adapté</w:t>
                  </w:r>
                  <w:r>
                    <w:rPr>
                      <w:spacing w:val="4"/>
                    </w:rPr>
                    <w:t xml:space="preserve"> </w:t>
                  </w:r>
                  <w:r>
                    <w:t>à</w:t>
                  </w:r>
                  <w:r>
                    <w:rPr>
                      <w:spacing w:val="4"/>
                    </w:rPr>
                    <w:t xml:space="preserve"> </w:t>
                  </w:r>
                  <w:r>
                    <w:t>la</w:t>
                  </w:r>
                  <w:r>
                    <w:rPr>
                      <w:spacing w:val="4"/>
                    </w:rPr>
                    <w:t xml:space="preserve"> </w:t>
                  </w:r>
                  <w:r>
                    <w:rPr>
                      <w:spacing w:val="-2"/>
                    </w:rPr>
                    <w:t>réhabilitation.</w:t>
                  </w:r>
                </w:p>
                <w:p w:rsidR="00EA01C7" w:rsidRDefault="00EA01C7" w:rsidP="00EA01C7">
                  <w:pPr>
                    <w:pStyle w:val="Corpsdetexte"/>
                    <w:numPr>
                      <w:ilvl w:val="0"/>
                      <w:numId w:val="2"/>
                    </w:numPr>
                    <w:tabs>
                      <w:tab w:val="left" w:pos="304"/>
                    </w:tabs>
                    <w:spacing w:before="72" w:line="216" w:lineRule="auto"/>
                    <w:ind w:right="9"/>
                    <w:jc w:val="both"/>
                  </w:pPr>
                  <w:r>
                    <w:t>Toute</w:t>
                  </w:r>
                  <w:r w:rsidRPr="00EA01C7">
                    <w:rPr>
                      <w:spacing w:val="-1"/>
                    </w:rPr>
                    <w:t xml:space="preserve"> </w:t>
                  </w:r>
                  <w:r>
                    <w:t>la</w:t>
                  </w:r>
                  <w:r w:rsidRPr="00EA01C7">
                    <w:rPr>
                      <w:spacing w:val="2"/>
                    </w:rPr>
                    <w:t xml:space="preserve"> </w:t>
                  </w:r>
                  <w:r>
                    <w:t>visserie</w:t>
                  </w:r>
                  <w:r w:rsidRPr="00EA01C7">
                    <w:rPr>
                      <w:spacing w:val="2"/>
                    </w:rPr>
                    <w:t xml:space="preserve"> </w:t>
                  </w:r>
                  <w:r>
                    <w:t>est</w:t>
                  </w:r>
                  <w:r w:rsidRPr="00EA01C7">
                    <w:rPr>
                      <w:spacing w:val="1"/>
                    </w:rPr>
                    <w:t xml:space="preserve"> </w:t>
                  </w:r>
                  <w:r>
                    <w:t>en</w:t>
                  </w:r>
                  <w:r w:rsidRPr="00EA01C7">
                    <w:rPr>
                      <w:spacing w:val="2"/>
                    </w:rPr>
                    <w:t xml:space="preserve"> </w:t>
                  </w:r>
                  <w:r>
                    <w:t>acier</w:t>
                  </w:r>
                  <w:r w:rsidRPr="00EA01C7">
                    <w:rPr>
                      <w:spacing w:val="2"/>
                    </w:rPr>
                    <w:t xml:space="preserve"> </w:t>
                  </w:r>
                  <w:r w:rsidRPr="00EA01C7">
                    <w:rPr>
                      <w:spacing w:val="-2"/>
                    </w:rPr>
                    <w:t>inoxydable.</w:t>
                  </w:r>
                </w:p>
                <w:p w:rsidR="00EA01C7" w:rsidRDefault="00EA01C7" w:rsidP="00EA01C7">
                  <w:pPr>
                    <w:spacing w:before="13" w:line="216" w:lineRule="auto"/>
                    <w:ind w:left="20"/>
                    <w:rPr>
                      <w:rFonts w:ascii="Helvetica Neue"/>
                      <w:b/>
                      <w:color w:val="009FE3"/>
                      <w:sz w:val="24"/>
                    </w:rPr>
                  </w:pPr>
                </w:p>
                <w:p w:rsidR="00EA01C7" w:rsidRDefault="00EA01C7" w:rsidP="00EA01C7">
                  <w:pPr>
                    <w:spacing w:before="13" w:line="216" w:lineRule="auto"/>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EA01C7" w:rsidRDefault="00EA01C7" w:rsidP="00EA01C7">
                  <w:pPr>
                    <w:pStyle w:val="Corpsdetexte"/>
                    <w:numPr>
                      <w:ilvl w:val="0"/>
                      <w:numId w:val="1"/>
                    </w:numPr>
                    <w:tabs>
                      <w:tab w:val="left" w:pos="134"/>
                    </w:tabs>
                    <w:spacing w:before="77" w:line="216" w:lineRule="auto"/>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EA01C7" w:rsidRDefault="00EA01C7" w:rsidP="00EA01C7">
                  <w:pPr>
                    <w:pStyle w:val="Corpsdetexte"/>
                    <w:numPr>
                      <w:ilvl w:val="0"/>
                      <w:numId w:val="1"/>
                    </w:numPr>
                    <w:tabs>
                      <w:tab w:val="left" w:pos="134"/>
                    </w:tabs>
                    <w:spacing w:line="216" w:lineRule="auto"/>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EA01C7" w:rsidRDefault="00EA01C7" w:rsidP="00EA01C7">
                  <w:pPr>
                    <w:pStyle w:val="Corpsdetexte"/>
                    <w:numPr>
                      <w:ilvl w:val="0"/>
                      <w:numId w:val="1"/>
                    </w:numPr>
                    <w:tabs>
                      <w:tab w:val="left" w:pos="134"/>
                    </w:tabs>
                    <w:spacing w:line="216" w:lineRule="auto"/>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EA01C7" w:rsidRDefault="00EA01C7" w:rsidP="00EA01C7">
                  <w:pPr>
                    <w:pStyle w:val="Corpsdetexte"/>
                    <w:tabs>
                      <w:tab w:val="left" w:pos="304"/>
                    </w:tabs>
                    <w:spacing w:before="72" w:line="216" w:lineRule="auto"/>
                    <w:ind w:right="9"/>
                    <w:jc w:val="both"/>
                  </w:pPr>
                </w:p>
              </w:txbxContent>
            </v:textbox>
            <w10:wrap anchorx="page" anchory="page"/>
          </v:shape>
        </w:pict>
      </w:r>
      <w:r w:rsidR="00000000">
        <w:rPr>
          <w:noProof/>
        </w:rPr>
        <w:drawing>
          <wp:anchor distT="0" distB="0" distL="0" distR="0" simplePos="0" relativeHeight="487515648"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6160"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6672"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9296;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8784;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8272;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7760;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90.25pt;height:14.65pt;z-index:-15797248;mso-wrap-style:square;mso-wrap-edited:f;mso-width-percent:0;mso-height-percent:0;mso-position-horizontal-relative:page;mso-position-vertical-relative:page;mso-width-percent:0;mso-height-percent:0;v-text-anchor:top" filled="f" stroked="f">
            <v:textbox inset="0,0,0,0">
              <w:txbxContent>
                <w:p w:rsidR="00A33F66"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8"/>
                      <w:sz w:val="20"/>
                    </w:rPr>
                    <w:t xml:space="preserve"> </w:t>
                  </w:r>
                  <w:r>
                    <w:rPr>
                      <w:rFonts w:ascii="ITCAvantGardeStd-Demi" w:hAnsi="ITCAvantGardeStd-Demi"/>
                      <w:b/>
                      <w:color w:val="FFFFFF"/>
                      <w:sz w:val="20"/>
                    </w:rPr>
                    <w:t>FILANT</w:t>
                  </w:r>
                  <w:r>
                    <w:rPr>
                      <w:rFonts w:ascii="ITCAvantGardeStd-Demi" w:hAnsi="ITCAvantGardeStd-Demi"/>
                      <w:b/>
                      <w:color w:val="FFFFFF"/>
                      <w:spacing w:val="-9"/>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14"/>
                      <w:sz w:val="20"/>
                    </w:rPr>
                    <w:t xml:space="preserve"> </w:t>
                  </w:r>
                  <w:r>
                    <w:rPr>
                      <w:rFonts w:ascii="ITCAvantGardeStd-Demi" w:hAnsi="ITCAvantGardeStd-Demi"/>
                      <w:b/>
                      <w:color w:val="FFFFFF"/>
                      <w:spacing w:val="-2"/>
                      <w:sz w:val="20"/>
                    </w:rPr>
                    <w:t>ANTARES</w:t>
                  </w:r>
                </w:p>
              </w:txbxContent>
            </v:textbox>
            <w10:wrap anchorx="page" anchory="page"/>
          </v:shape>
        </w:pict>
      </w:r>
      <w:r>
        <w:pict>
          <v:shape id="docshape12" o:spid="_x0000_s1032" type="#_x0000_t202" alt="" style="position:absolute;margin-left:63.9pt;margin-top:40.2pt;width:467.4pt;height:37.85pt;z-index:-15796736;mso-wrap-style:square;mso-wrap-edited:f;mso-width-percent:0;mso-height-percent:0;mso-position-horizontal-relative:page;mso-position-vertical-relative:page;mso-width-percent:0;mso-height-percent:0;v-text-anchor:top" filled="f" stroked="f">
            <v:textbox inset="0,0,0,0">
              <w:txbxContent>
                <w:p w:rsidR="00A33F66"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A33F66"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ANTARES</w:t>
                  </w:r>
                </w:p>
              </w:txbxContent>
            </v:textbox>
            <w10:wrap anchorx="page" anchory="page"/>
          </v:shape>
        </w:pict>
      </w:r>
      <w:r>
        <w:pict>
          <v:shape id="docshape18" o:spid="_x0000_s1031" type="#_x0000_t202" alt="" style="position:absolute;margin-left:572pt;margin-top:169.05pt;width:13.85pt;height:490.75pt;z-index:-15793664;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A33F66"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A33F66"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3152;mso-wrap-style:square;mso-wrap-edited:f;mso-width-percent:0;mso-height-percent:0;mso-position-horizontal-relative:page;mso-position-vertical-relative:page;mso-width-percent:0;mso-height-percent:0;v-text-anchor:top" filled="f" stroked="f">
            <v:textbox inset="0,0,0,0">
              <w:txbxContent>
                <w:p w:rsidR="00A33F66"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A33F66"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2640;mso-wrap-style:square;mso-wrap-edited:f;mso-width-percent:0;mso-height-percent:0;mso-position-horizontal-relative:page;mso-position-vertical-relative:page;mso-width-percent:0;mso-height-percent:0;v-text-anchor:top" filled="f" stroked="f">
            <v:textbox inset="0,0,0,0">
              <w:txbxContent>
                <w:p w:rsidR="00A33F66" w:rsidRDefault="00A33F66">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2128;mso-wrap-style:square;mso-wrap-edited:f;mso-width-percent:0;mso-height-percent:0;mso-position-horizontal-relative:page;mso-position-vertical-relative:page;mso-width-percent:0;mso-height-percent:0;v-text-anchor:top" filled="f" stroked="f">
            <v:textbox inset="0,0,0,0">
              <w:txbxContent>
                <w:p w:rsidR="00A33F66" w:rsidRDefault="00A33F66">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1616;mso-wrap-style:square;mso-wrap-edited:f;mso-width-percent:0;mso-height-percent:0;mso-position-horizontal-relative:page;mso-position-vertical-relative:page;mso-width-percent:0;mso-height-percent:0;v-text-anchor:top" filled="f" stroked="f">
            <v:textbox inset="0,0,0,0">
              <w:txbxContent>
                <w:p w:rsidR="00A33F66" w:rsidRDefault="00A33F66">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1104;mso-wrap-style:square;mso-wrap-edited:f;mso-width-percent:0;mso-height-percent:0;mso-position-horizontal-relative:page;mso-position-vertical-relative:page;mso-width-percent:0;mso-height-percent:0;v-text-anchor:top" filled="f" stroked="f">
            <v:textbox inset="0,0,0,0">
              <w:txbxContent>
                <w:p w:rsidR="00A33F66" w:rsidRDefault="00A33F66">
                  <w:pPr>
                    <w:pStyle w:val="Corpsdetexte"/>
                    <w:spacing w:before="4"/>
                    <w:ind w:left="40" w:firstLine="0"/>
                    <w:rPr>
                      <w:rFonts w:ascii="Times New Roman"/>
                      <w:sz w:val="17"/>
                    </w:rPr>
                  </w:pPr>
                </w:p>
              </w:txbxContent>
            </v:textbox>
            <w10:wrap anchorx="page" anchory="page"/>
          </v:shape>
        </w:pict>
      </w:r>
    </w:p>
    <w:sectPr w:rsidR="00A33F66">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 Neue">
    <w:altName w:val="Helvetica Neue"/>
    <w:panose1 w:val="02000503000000020004"/>
    <w:charset w:val="00"/>
    <w:family w:val="auto"/>
    <w:pitch w:val="variable"/>
    <w:sig w:usb0="E50002FF" w:usb1="500079DB" w:usb2="00000010" w:usb3="00000000" w:csb0="00000001" w:csb1="00000000"/>
  </w:font>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374B3"/>
    <w:multiLevelType w:val="hybridMultilevel"/>
    <w:tmpl w:val="A38E30D2"/>
    <w:lvl w:ilvl="0" w:tplc="566284A4">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11F8B8A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47609348">
      <w:numFmt w:val="bullet"/>
      <w:lvlText w:val="•"/>
      <w:lvlJc w:val="left"/>
      <w:pPr>
        <w:ind w:left="1506" w:hanging="114"/>
      </w:pPr>
      <w:rPr>
        <w:rFonts w:hint="default"/>
        <w:lang w:val="fr-FR" w:eastAsia="en-US" w:bidi="ar-SA"/>
      </w:rPr>
    </w:lvl>
    <w:lvl w:ilvl="3" w:tplc="AA585DEE">
      <w:numFmt w:val="bullet"/>
      <w:lvlText w:val="•"/>
      <w:lvlJc w:val="left"/>
      <w:pPr>
        <w:ind w:left="2612" w:hanging="114"/>
      </w:pPr>
      <w:rPr>
        <w:rFonts w:hint="default"/>
        <w:lang w:val="fr-FR" w:eastAsia="en-US" w:bidi="ar-SA"/>
      </w:rPr>
    </w:lvl>
    <w:lvl w:ilvl="4" w:tplc="C896B10E">
      <w:numFmt w:val="bullet"/>
      <w:lvlText w:val="•"/>
      <w:lvlJc w:val="left"/>
      <w:pPr>
        <w:ind w:left="3719" w:hanging="114"/>
      </w:pPr>
      <w:rPr>
        <w:rFonts w:hint="default"/>
        <w:lang w:val="fr-FR" w:eastAsia="en-US" w:bidi="ar-SA"/>
      </w:rPr>
    </w:lvl>
    <w:lvl w:ilvl="5" w:tplc="14AA16F8">
      <w:numFmt w:val="bullet"/>
      <w:lvlText w:val="•"/>
      <w:lvlJc w:val="left"/>
      <w:pPr>
        <w:ind w:left="4825" w:hanging="114"/>
      </w:pPr>
      <w:rPr>
        <w:rFonts w:hint="default"/>
        <w:lang w:val="fr-FR" w:eastAsia="en-US" w:bidi="ar-SA"/>
      </w:rPr>
    </w:lvl>
    <w:lvl w:ilvl="6" w:tplc="A142F586">
      <w:numFmt w:val="bullet"/>
      <w:lvlText w:val="•"/>
      <w:lvlJc w:val="left"/>
      <w:pPr>
        <w:ind w:left="5932" w:hanging="114"/>
      </w:pPr>
      <w:rPr>
        <w:rFonts w:hint="default"/>
        <w:lang w:val="fr-FR" w:eastAsia="en-US" w:bidi="ar-SA"/>
      </w:rPr>
    </w:lvl>
    <w:lvl w:ilvl="7" w:tplc="DF067EA6">
      <w:numFmt w:val="bullet"/>
      <w:lvlText w:val="•"/>
      <w:lvlJc w:val="left"/>
      <w:pPr>
        <w:ind w:left="7038" w:hanging="114"/>
      </w:pPr>
      <w:rPr>
        <w:rFonts w:hint="default"/>
        <w:lang w:val="fr-FR" w:eastAsia="en-US" w:bidi="ar-SA"/>
      </w:rPr>
    </w:lvl>
    <w:lvl w:ilvl="8" w:tplc="16A8B3D2">
      <w:numFmt w:val="bullet"/>
      <w:lvlText w:val="•"/>
      <w:lvlJc w:val="left"/>
      <w:pPr>
        <w:ind w:left="8145" w:hanging="114"/>
      </w:pPr>
      <w:rPr>
        <w:rFonts w:hint="default"/>
        <w:lang w:val="fr-FR" w:eastAsia="en-US" w:bidi="ar-SA"/>
      </w:rPr>
    </w:lvl>
  </w:abstractNum>
  <w:abstractNum w:abstractNumId="1" w15:restartNumberingAfterBreak="0">
    <w:nsid w:val="05F70946"/>
    <w:multiLevelType w:val="hybridMultilevel"/>
    <w:tmpl w:val="EAF08A6E"/>
    <w:lvl w:ilvl="0" w:tplc="3BA6D79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DB54B252">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A4246A06">
      <w:numFmt w:val="bullet"/>
      <w:lvlText w:val="•"/>
      <w:lvlJc w:val="left"/>
      <w:pPr>
        <w:ind w:left="1400" w:hanging="138"/>
      </w:pPr>
      <w:rPr>
        <w:rFonts w:hint="default"/>
        <w:lang w:val="fr-FR" w:eastAsia="en-US" w:bidi="ar-SA"/>
      </w:rPr>
    </w:lvl>
    <w:lvl w:ilvl="3" w:tplc="BE122E02">
      <w:numFmt w:val="bullet"/>
      <w:lvlText w:val="•"/>
      <w:lvlJc w:val="left"/>
      <w:pPr>
        <w:ind w:left="2521" w:hanging="138"/>
      </w:pPr>
      <w:rPr>
        <w:rFonts w:hint="default"/>
        <w:lang w:val="fr-FR" w:eastAsia="en-US" w:bidi="ar-SA"/>
      </w:rPr>
    </w:lvl>
    <w:lvl w:ilvl="4" w:tplc="54A01912">
      <w:numFmt w:val="bullet"/>
      <w:lvlText w:val="•"/>
      <w:lvlJc w:val="left"/>
      <w:pPr>
        <w:ind w:left="3641" w:hanging="138"/>
      </w:pPr>
      <w:rPr>
        <w:rFonts w:hint="default"/>
        <w:lang w:val="fr-FR" w:eastAsia="en-US" w:bidi="ar-SA"/>
      </w:rPr>
    </w:lvl>
    <w:lvl w:ilvl="5" w:tplc="110C619C">
      <w:numFmt w:val="bullet"/>
      <w:lvlText w:val="•"/>
      <w:lvlJc w:val="left"/>
      <w:pPr>
        <w:ind w:left="4762" w:hanging="138"/>
      </w:pPr>
      <w:rPr>
        <w:rFonts w:hint="default"/>
        <w:lang w:val="fr-FR" w:eastAsia="en-US" w:bidi="ar-SA"/>
      </w:rPr>
    </w:lvl>
    <w:lvl w:ilvl="6" w:tplc="15EE9B50">
      <w:numFmt w:val="bullet"/>
      <w:lvlText w:val="•"/>
      <w:lvlJc w:val="left"/>
      <w:pPr>
        <w:ind w:left="5882" w:hanging="138"/>
      </w:pPr>
      <w:rPr>
        <w:rFonts w:hint="default"/>
        <w:lang w:val="fr-FR" w:eastAsia="en-US" w:bidi="ar-SA"/>
      </w:rPr>
    </w:lvl>
    <w:lvl w:ilvl="7" w:tplc="BFEEB428">
      <w:numFmt w:val="bullet"/>
      <w:lvlText w:val="•"/>
      <w:lvlJc w:val="left"/>
      <w:pPr>
        <w:ind w:left="7003" w:hanging="138"/>
      </w:pPr>
      <w:rPr>
        <w:rFonts w:hint="default"/>
        <w:lang w:val="fr-FR" w:eastAsia="en-US" w:bidi="ar-SA"/>
      </w:rPr>
    </w:lvl>
    <w:lvl w:ilvl="8" w:tplc="14381152">
      <w:numFmt w:val="bullet"/>
      <w:lvlText w:val="•"/>
      <w:lvlJc w:val="left"/>
      <w:pPr>
        <w:ind w:left="8123" w:hanging="138"/>
      </w:pPr>
      <w:rPr>
        <w:rFonts w:hint="default"/>
        <w:lang w:val="fr-FR" w:eastAsia="en-US" w:bidi="ar-SA"/>
      </w:rPr>
    </w:lvl>
  </w:abstractNum>
  <w:abstractNum w:abstractNumId="2" w15:restartNumberingAfterBreak="0">
    <w:nsid w:val="2AE96F41"/>
    <w:multiLevelType w:val="hybridMultilevel"/>
    <w:tmpl w:val="9B6E5B4C"/>
    <w:lvl w:ilvl="0" w:tplc="F21A892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41C0DB32">
      <w:numFmt w:val="bullet"/>
      <w:lvlText w:val="•"/>
      <w:lvlJc w:val="left"/>
      <w:pPr>
        <w:ind w:left="1072" w:hanging="114"/>
      </w:pPr>
      <w:rPr>
        <w:rFonts w:hint="default"/>
        <w:lang w:val="fr-FR" w:eastAsia="en-US" w:bidi="ar-SA"/>
      </w:rPr>
    </w:lvl>
    <w:lvl w:ilvl="2" w:tplc="A67687AC">
      <w:numFmt w:val="bullet"/>
      <w:lvlText w:val="•"/>
      <w:lvlJc w:val="left"/>
      <w:pPr>
        <w:ind w:left="2005" w:hanging="114"/>
      </w:pPr>
      <w:rPr>
        <w:rFonts w:hint="default"/>
        <w:lang w:val="fr-FR" w:eastAsia="en-US" w:bidi="ar-SA"/>
      </w:rPr>
    </w:lvl>
    <w:lvl w:ilvl="3" w:tplc="40C068C8">
      <w:numFmt w:val="bullet"/>
      <w:lvlText w:val="•"/>
      <w:lvlJc w:val="left"/>
      <w:pPr>
        <w:ind w:left="2937" w:hanging="114"/>
      </w:pPr>
      <w:rPr>
        <w:rFonts w:hint="default"/>
        <w:lang w:val="fr-FR" w:eastAsia="en-US" w:bidi="ar-SA"/>
      </w:rPr>
    </w:lvl>
    <w:lvl w:ilvl="4" w:tplc="2646AF2A">
      <w:numFmt w:val="bullet"/>
      <w:lvlText w:val="•"/>
      <w:lvlJc w:val="left"/>
      <w:pPr>
        <w:ind w:left="3870" w:hanging="114"/>
      </w:pPr>
      <w:rPr>
        <w:rFonts w:hint="default"/>
        <w:lang w:val="fr-FR" w:eastAsia="en-US" w:bidi="ar-SA"/>
      </w:rPr>
    </w:lvl>
    <w:lvl w:ilvl="5" w:tplc="5DD6312A">
      <w:numFmt w:val="bullet"/>
      <w:lvlText w:val="•"/>
      <w:lvlJc w:val="left"/>
      <w:pPr>
        <w:ind w:left="4802" w:hanging="114"/>
      </w:pPr>
      <w:rPr>
        <w:rFonts w:hint="default"/>
        <w:lang w:val="fr-FR" w:eastAsia="en-US" w:bidi="ar-SA"/>
      </w:rPr>
    </w:lvl>
    <w:lvl w:ilvl="6" w:tplc="769E0F56">
      <w:numFmt w:val="bullet"/>
      <w:lvlText w:val="•"/>
      <w:lvlJc w:val="left"/>
      <w:pPr>
        <w:ind w:left="5735" w:hanging="114"/>
      </w:pPr>
      <w:rPr>
        <w:rFonts w:hint="default"/>
        <w:lang w:val="fr-FR" w:eastAsia="en-US" w:bidi="ar-SA"/>
      </w:rPr>
    </w:lvl>
    <w:lvl w:ilvl="7" w:tplc="9A620DD6">
      <w:numFmt w:val="bullet"/>
      <w:lvlText w:val="•"/>
      <w:lvlJc w:val="left"/>
      <w:pPr>
        <w:ind w:left="6667" w:hanging="114"/>
      </w:pPr>
      <w:rPr>
        <w:rFonts w:hint="default"/>
        <w:lang w:val="fr-FR" w:eastAsia="en-US" w:bidi="ar-SA"/>
      </w:rPr>
    </w:lvl>
    <w:lvl w:ilvl="8" w:tplc="466296FA">
      <w:numFmt w:val="bullet"/>
      <w:lvlText w:val="•"/>
      <w:lvlJc w:val="left"/>
      <w:pPr>
        <w:ind w:left="7600" w:hanging="114"/>
      </w:pPr>
      <w:rPr>
        <w:rFonts w:hint="default"/>
        <w:lang w:val="fr-FR" w:eastAsia="en-US" w:bidi="ar-SA"/>
      </w:rPr>
    </w:lvl>
  </w:abstractNum>
  <w:abstractNum w:abstractNumId="3" w15:restartNumberingAfterBreak="0">
    <w:nsid w:val="5DD33612"/>
    <w:multiLevelType w:val="hybridMultilevel"/>
    <w:tmpl w:val="2BCC83AA"/>
    <w:lvl w:ilvl="0" w:tplc="877C3C7E">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1D96751E">
      <w:numFmt w:val="bullet"/>
      <w:lvlText w:val="•"/>
      <w:lvlJc w:val="left"/>
      <w:pPr>
        <w:ind w:left="1305" w:hanging="114"/>
      </w:pPr>
      <w:rPr>
        <w:rFonts w:hint="default"/>
        <w:lang w:val="fr-FR" w:eastAsia="en-US" w:bidi="ar-SA"/>
      </w:rPr>
    </w:lvl>
    <w:lvl w:ilvl="2" w:tplc="8084E3F2">
      <w:numFmt w:val="bullet"/>
      <w:lvlText w:val="•"/>
      <w:lvlJc w:val="left"/>
      <w:pPr>
        <w:ind w:left="2311" w:hanging="114"/>
      </w:pPr>
      <w:rPr>
        <w:rFonts w:hint="default"/>
        <w:lang w:val="fr-FR" w:eastAsia="en-US" w:bidi="ar-SA"/>
      </w:rPr>
    </w:lvl>
    <w:lvl w:ilvl="3" w:tplc="496C1F84">
      <w:numFmt w:val="bullet"/>
      <w:lvlText w:val="•"/>
      <w:lvlJc w:val="left"/>
      <w:pPr>
        <w:ind w:left="3317" w:hanging="114"/>
      </w:pPr>
      <w:rPr>
        <w:rFonts w:hint="default"/>
        <w:lang w:val="fr-FR" w:eastAsia="en-US" w:bidi="ar-SA"/>
      </w:rPr>
    </w:lvl>
    <w:lvl w:ilvl="4" w:tplc="4ECC4102">
      <w:numFmt w:val="bullet"/>
      <w:lvlText w:val="•"/>
      <w:lvlJc w:val="left"/>
      <w:pPr>
        <w:ind w:left="4323" w:hanging="114"/>
      </w:pPr>
      <w:rPr>
        <w:rFonts w:hint="default"/>
        <w:lang w:val="fr-FR" w:eastAsia="en-US" w:bidi="ar-SA"/>
      </w:rPr>
    </w:lvl>
    <w:lvl w:ilvl="5" w:tplc="40C2D846">
      <w:numFmt w:val="bullet"/>
      <w:lvlText w:val="•"/>
      <w:lvlJc w:val="left"/>
      <w:pPr>
        <w:ind w:left="5329" w:hanging="114"/>
      </w:pPr>
      <w:rPr>
        <w:rFonts w:hint="default"/>
        <w:lang w:val="fr-FR" w:eastAsia="en-US" w:bidi="ar-SA"/>
      </w:rPr>
    </w:lvl>
    <w:lvl w:ilvl="6" w:tplc="81D0A1E6">
      <w:numFmt w:val="bullet"/>
      <w:lvlText w:val="•"/>
      <w:lvlJc w:val="left"/>
      <w:pPr>
        <w:ind w:left="6334" w:hanging="114"/>
      </w:pPr>
      <w:rPr>
        <w:rFonts w:hint="default"/>
        <w:lang w:val="fr-FR" w:eastAsia="en-US" w:bidi="ar-SA"/>
      </w:rPr>
    </w:lvl>
    <w:lvl w:ilvl="7" w:tplc="A6744504">
      <w:numFmt w:val="bullet"/>
      <w:lvlText w:val="•"/>
      <w:lvlJc w:val="left"/>
      <w:pPr>
        <w:ind w:left="7340" w:hanging="114"/>
      </w:pPr>
      <w:rPr>
        <w:rFonts w:hint="default"/>
        <w:lang w:val="fr-FR" w:eastAsia="en-US" w:bidi="ar-SA"/>
      </w:rPr>
    </w:lvl>
    <w:lvl w:ilvl="8" w:tplc="2C0C2DAC">
      <w:numFmt w:val="bullet"/>
      <w:lvlText w:val="•"/>
      <w:lvlJc w:val="left"/>
      <w:pPr>
        <w:ind w:left="8346" w:hanging="114"/>
      </w:pPr>
      <w:rPr>
        <w:rFonts w:hint="default"/>
        <w:lang w:val="fr-FR" w:eastAsia="en-US" w:bidi="ar-SA"/>
      </w:rPr>
    </w:lvl>
  </w:abstractNum>
  <w:num w:numId="1" w16cid:durableId="1579944156">
    <w:abstractNumId w:val="2"/>
  </w:num>
  <w:num w:numId="2" w16cid:durableId="1314875213">
    <w:abstractNumId w:val="3"/>
  </w:num>
  <w:num w:numId="3" w16cid:durableId="1286275590">
    <w:abstractNumId w:val="0"/>
  </w:num>
  <w:num w:numId="4" w16cid:durableId="17671199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A33F66"/>
    <w:rsid w:val="00925013"/>
    <w:rsid w:val="00A33F66"/>
    <w:rsid w:val="00EA01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67374BB0"/>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30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2023-06-01T08:11:00Z</dcterms:created>
  <dcterms:modified xsi:type="dcterms:W3CDTF">2023-06-01T08:12:00Z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