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7407" w:rsidRDefault="00397F62">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98.8pt;margin-top:757.55pt;width:187.6pt;height:64.7pt;z-index:-15792128;mso-wrap-style:square;mso-wrap-edited:f;mso-width-percent:0;mso-height-percent:0;mso-position-horizontal-relative:page;mso-position-vertical-relative:page;mso-width-percent:0;mso-height-percent:0;v-text-anchor:top" filled="f" stroked="f">
            <v:textbox inset="0,0,0,0">
              <w:txbxContent>
                <w:p w:rsidR="00137407"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137407"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101.55pt;width:518.15pt;height:580.35pt;z-index:-15794176;mso-wrap-style:square;mso-wrap-edited:f;mso-width-percent:0;mso-height-percent:0;mso-position-horizontal-relative:page;mso-position-vertical-relative:page;mso-width-percent:0;mso-height-percent:0;v-text-anchor:top" filled="f" stroked="f">
            <v:textbox inset="0,0,0,0">
              <w:txbxContent>
                <w:p w:rsidR="003C4725" w:rsidRDefault="003C4725" w:rsidP="003C4725">
                  <w:pPr>
                    <w:spacing w:before="13" w:line="228" w:lineRule="auto"/>
                    <w:ind w:left="20"/>
                    <w:rPr>
                      <w:rFonts w:ascii="Helvetica Neue" w:hAnsi="Helvetica Neue"/>
                      <w:b/>
                      <w:sz w:val="24"/>
                    </w:rPr>
                  </w:pPr>
                  <w:r>
                    <w:rPr>
                      <w:rFonts w:ascii="Helvetica Neue" w:hAnsi="Helvetica Neue"/>
                      <w:b/>
                      <w:color w:val="009FE3"/>
                      <w:spacing w:val="-2"/>
                      <w:sz w:val="24"/>
                    </w:rPr>
                    <w:t>Généralités</w:t>
                  </w:r>
                </w:p>
                <w:p w:rsidR="003C4725" w:rsidRDefault="003C4725" w:rsidP="003C4725">
                  <w:pPr>
                    <w:pStyle w:val="Corpsdetexte"/>
                    <w:spacing w:before="72" w:line="228"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3C4725" w:rsidRDefault="003C4725" w:rsidP="003C4725">
                  <w:pPr>
                    <w:pStyle w:val="Corpsdetexte"/>
                    <w:spacing w:before="72" w:line="228" w:lineRule="auto"/>
                    <w:ind w:left="20" w:right="9" w:firstLine="0"/>
                  </w:pPr>
                </w:p>
                <w:p w:rsidR="003C4725" w:rsidRDefault="003C4725" w:rsidP="003C4725">
                  <w:pPr>
                    <w:spacing w:before="13" w:line="228"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3C4725" w:rsidRDefault="003C4725" w:rsidP="003C4725">
                  <w:pPr>
                    <w:pStyle w:val="Corpsdetexte"/>
                    <w:numPr>
                      <w:ilvl w:val="0"/>
                      <w:numId w:val="4"/>
                    </w:numPr>
                    <w:tabs>
                      <w:tab w:val="left" w:pos="134"/>
                    </w:tabs>
                    <w:spacing w:before="77" w:line="228"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3C4725" w:rsidRDefault="003C4725" w:rsidP="003C4725">
                  <w:pPr>
                    <w:pStyle w:val="Corpsdetexte"/>
                    <w:numPr>
                      <w:ilvl w:val="1"/>
                      <w:numId w:val="4"/>
                    </w:numPr>
                    <w:tabs>
                      <w:tab w:val="left" w:pos="271"/>
                    </w:tabs>
                    <w:spacing w:before="41" w:line="228"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3C4725" w:rsidRDefault="003C4725" w:rsidP="003C4725">
                  <w:pPr>
                    <w:pStyle w:val="Corpsdetexte"/>
                    <w:numPr>
                      <w:ilvl w:val="1"/>
                      <w:numId w:val="4"/>
                    </w:numPr>
                    <w:tabs>
                      <w:tab w:val="left" w:pos="271"/>
                    </w:tabs>
                    <w:spacing w:before="41" w:line="228"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3C4725" w:rsidRDefault="003C4725" w:rsidP="003C4725">
                  <w:pPr>
                    <w:pStyle w:val="Corpsdetexte"/>
                    <w:numPr>
                      <w:ilvl w:val="1"/>
                      <w:numId w:val="4"/>
                    </w:numPr>
                    <w:tabs>
                      <w:tab w:val="left" w:pos="271"/>
                    </w:tabs>
                    <w:spacing w:before="41" w:line="228"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3C4725" w:rsidRDefault="003C4725" w:rsidP="003C4725">
                  <w:pPr>
                    <w:pStyle w:val="Corpsdetexte"/>
                    <w:numPr>
                      <w:ilvl w:val="1"/>
                      <w:numId w:val="4"/>
                    </w:numPr>
                    <w:tabs>
                      <w:tab w:val="left" w:pos="271"/>
                    </w:tabs>
                    <w:spacing w:before="41" w:line="228" w:lineRule="auto"/>
                  </w:pPr>
                  <w:r>
                    <w:t>DTU</w:t>
                  </w:r>
                  <w:r>
                    <w:rPr>
                      <w:spacing w:val="4"/>
                    </w:rPr>
                    <w:t xml:space="preserve"> </w:t>
                  </w:r>
                  <w:r>
                    <w:t>39</w:t>
                  </w:r>
                  <w:r>
                    <w:rPr>
                      <w:spacing w:val="4"/>
                    </w:rPr>
                    <w:t xml:space="preserve"> </w:t>
                  </w:r>
                  <w:r>
                    <w:t>P5</w:t>
                  </w:r>
                  <w:r>
                    <w:rPr>
                      <w:spacing w:val="4"/>
                    </w:rPr>
                    <w:t xml:space="preserve"> </w:t>
                  </w:r>
                  <w:r>
                    <w:t>:</w:t>
                  </w:r>
                  <w:r>
                    <w:rPr>
                      <w:spacing w:val="-3"/>
                    </w:rPr>
                    <w:t xml:space="preserve"> </w:t>
                  </w:r>
                  <w:r>
                    <w:t>conditions</w:t>
                  </w:r>
                  <w:r>
                    <w:rPr>
                      <w:spacing w:val="4"/>
                    </w:rPr>
                    <w:t xml:space="preserve"> </w:t>
                  </w:r>
                  <w:r>
                    <w:t>spécifiques</w:t>
                  </w:r>
                  <w:r>
                    <w:rPr>
                      <w:spacing w:val="4"/>
                    </w:rPr>
                    <w:t xml:space="preserve"> </w:t>
                  </w:r>
                  <w:r>
                    <w:t>pour</w:t>
                  </w:r>
                  <w:r>
                    <w:rPr>
                      <w:spacing w:val="4"/>
                    </w:rPr>
                    <w:t xml:space="preserve"> </w:t>
                  </w:r>
                  <w:r>
                    <w:t>les</w:t>
                  </w:r>
                  <w:r>
                    <w:rPr>
                      <w:spacing w:val="4"/>
                    </w:rPr>
                    <w:t xml:space="preserve"> </w:t>
                  </w:r>
                  <w:r>
                    <w:t>garde-corps</w:t>
                  </w:r>
                  <w:r>
                    <w:rPr>
                      <w:spacing w:val="4"/>
                    </w:rPr>
                    <w:t xml:space="preserve"> </w:t>
                  </w:r>
                  <w:r>
                    <w:rPr>
                      <w:spacing w:val="-2"/>
                    </w:rPr>
                    <w:t>vitrés.</w:t>
                  </w:r>
                </w:p>
                <w:p w:rsidR="003C4725" w:rsidRDefault="003C4725" w:rsidP="003C4725">
                  <w:pPr>
                    <w:pStyle w:val="Corpsdetexte"/>
                    <w:numPr>
                      <w:ilvl w:val="0"/>
                      <w:numId w:val="4"/>
                    </w:numPr>
                    <w:tabs>
                      <w:tab w:val="left" w:pos="134"/>
                    </w:tabs>
                    <w:spacing w:line="228"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3C4725" w:rsidRDefault="003C4725" w:rsidP="003C4725">
                  <w:pPr>
                    <w:pStyle w:val="Corpsdetexte"/>
                    <w:numPr>
                      <w:ilvl w:val="0"/>
                      <w:numId w:val="4"/>
                    </w:numPr>
                    <w:tabs>
                      <w:tab w:val="left" w:pos="134"/>
                    </w:tabs>
                    <w:spacing w:before="72" w:line="228"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3C4725" w:rsidRDefault="003C4725" w:rsidP="003C4725">
                  <w:pPr>
                    <w:spacing w:before="13" w:line="228" w:lineRule="auto"/>
                    <w:ind w:left="20"/>
                    <w:rPr>
                      <w:rFonts w:ascii="Helvetica Neue"/>
                      <w:b/>
                      <w:color w:val="009FE3"/>
                      <w:sz w:val="24"/>
                    </w:rPr>
                  </w:pPr>
                </w:p>
                <w:p w:rsidR="003C4725" w:rsidRDefault="003C4725" w:rsidP="003C4725">
                  <w:pPr>
                    <w:spacing w:before="13" w:line="228"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3C4725" w:rsidRDefault="003C4725" w:rsidP="003C4725">
                  <w:pPr>
                    <w:pStyle w:val="Corpsdetexte"/>
                    <w:numPr>
                      <w:ilvl w:val="0"/>
                      <w:numId w:val="3"/>
                    </w:numPr>
                    <w:tabs>
                      <w:tab w:val="left" w:pos="134"/>
                    </w:tabs>
                    <w:spacing w:before="40" w:line="228" w:lineRule="auto"/>
                  </w:pPr>
                  <w:r>
                    <w:rPr>
                      <w:spacing w:val="-2"/>
                    </w:rPr>
                    <w:t>Fourniture</w:t>
                  </w:r>
                  <w:r>
                    <w:rPr>
                      <w:spacing w:val="-9"/>
                    </w:rPr>
                    <w:t xml:space="preserve"> </w:t>
                  </w:r>
                  <w:r>
                    <w:rPr>
                      <w:spacing w:val="-2"/>
                    </w:rPr>
                    <w:t>et</w:t>
                  </w:r>
                  <w:r>
                    <w:rPr>
                      <w:spacing w:val="-9"/>
                    </w:rPr>
                    <w:t xml:space="preserve"> </w:t>
                  </w:r>
                  <w:r>
                    <w:rPr>
                      <w:spacing w:val="-2"/>
                    </w:rPr>
                    <w:t>pose</w:t>
                  </w:r>
                  <w:r>
                    <w:rPr>
                      <w:spacing w:val="-8"/>
                    </w:rPr>
                    <w:t xml:space="preserve"> </w:t>
                  </w:r>
                  <w:r>
                    <w:rPr>
                      <w:spacing w:val="-2"/>
                    </w:rPr>
                    <w:t>de</w:t>
                  </w:r>
                  <w:r>
                    <w:rPr>
                      <w:spacing w:val="-6"/>
                    </w:rPr>
                    <w:t xml:space="preserve"> </w:t>
                  </w:r>
                  <w:r>
                    <w:rPr>
                      <w:spacing w:val="-2"/>
                    </w:rPr>
                    <w:t>garde-corps</w:t>
                  </w:r>
                  <w:r>
                    <w:rPr>
                      <w:spacing w:val="-7"/>
                    </w:rPr>
                    <w:t xml:space="preserve"> </w:t>
                  </w:r>
                  <w:r>
                    <w:rPr>
                      <w:spacing w:val="-2"/>
                    </w:rPr>
                    <w:t>aluminium</w:t>
                  </w:r>
                  <w:r>
                    <w:rPr>
                      <w:spacing w:val="-6"/>
                    </w:rPr>
                    <w:t xml:space="preserve"> </w:t>
                  </w:r>
                  <w:r>
                    <w:rPr>
                      <w:spacing w:val="-2"/>
                    </w:rPr>
                    <w:t>HORIZAL</w:t>
                  </w:r>
                  <w:r>
                    <w:rPr>
                      <w:spacing w:val="-7"/>
                    </w:rPr>
                    <w:t xml:space="preserve"> </w:t>
                  </w:r>
                  <w:r>
                    <w:rPr>
                      <w:spacing w:val="-2"/>
                    </w:rPr>
                    <w:t>gamme</w:t>
                  </w:r>
                  <w:r>
                    <w:rPr>
                      <w:spacing w:val="-7"/>
                    </w:rPr>
                    <w:t xml:space="preserve"> </w:t>
                  </w:r>
                  <w:r>
                    <w:rPr>
                      <w:rFonts w:ascii="Helvetica Neue" w:hAnsi="Helvetica Neue"/>
                      <w:b/>
                      <w:spacing w:val="-2"/>
                    </w:rPr>
                    <w:t>FERIA</w:t>
                  </w:r>
                  <w:r>
                    <w:rPr>
                      <w:rFonts w:ascii="Helvetica Neue" w:hAnsi="Helvetica Neue"/>
                      <w:b/>
                      <w:spacing w:val="-10"/>
                    </w:rPr>
                    <w:t xml:space="preserve"> </w:t>
                  </w:r>
                  <w:r>
                    <w:rPr>
                      <w:spacing w:val="-2"/>
                    </w:rPr>
                    <w:t>modèle</w:t>
                  </w:r>
                  <w:r>
                    <w:rPr>
                      <w:spacing w:val="-7"/>
                    </w:rPr>
                    <w:t xml:space="preserve"> </w:t>
                  </w:r>
                  <w:r>
                    <w:rPr>
                      <w:rFonts w:ascii="Helvetica Neue" w:hAnsi="Helvetica Neue"/>
                      <w:b/>
                      <w:spacing w:val="-2"/>
                    </w:rPr>
                    <w:t>PURE</w:t>
                  </w:r>
                  <w:r>
                    <w:rPr>
                      <w:rFonts w:ascii="Helvetica Neue" w:hAnsi="Helvetica Neue"/>
                      <w:b/>
                      <w:spacing w:val="-10"/>
                    </w:rPr>
                    <w:t xml:space="preserve"> </w:t>
                  </w:r>
                  <w:r>
                    <w:rPr>
                      <w:rFonts w:ascii="Helvetica Neue" w:hAnsi="Helvetica Neue"/>
                      <w:b/>
                      <w:spacing w:val="-2"/>
                    </w:rPr>
                    <w:t>LINE</w:t>
                  </w:r>
                  <w:r>
                    <w:rPr>
                      <w:spacing w:val="-2"/>
                    </w:rPr>
                    <w:t>.</w:t>
                  </w:r>
                </w:p>
                <w:p w:rsidR="003C4725" w:rsidRDefault="003C4725" w:rsidP="003C4725">
                  <w:pPr>
                    <w:pStyle w:val="Corpsdetexte"/>
                    <w:numPr>
                      <w:ilvl w:val="0"/>
                      <w:numId w:val="3"/>
                    </w:numPr>
                    <w:tabs>
                      <w:tab w:val="left" w:pos="134"/>
                    </w:tabs>
                    <w:spacing w:before="90" w:line="228"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3C4725" w:rsidRDefault="003C4725" w:rsidP="003C4725">
                  <w:pPr>
                    <w:pStyle w:val="Corpsdetexte"/>
                    <w:numPr>
                      <w:ilvl w:val="0"/>
                      <w:numId w:val="3"/>
                    </w:numPr>
                    <w:tabs>
                      <w:tab w:val="left" w:pos="134"/>
                    </w:tabs>
                    <w:spacing w:line="228" w:lineRule="auto"/>
                  </w:pPr>
                  <w:r>
                    <w:t>Remplissage</w:t>
                  </w:r>
                  <w:r>
                    <w:rPr>
                      <w:spacing w:val="4"/>
                    </w:rPr>
                    <w:t xml:space="preserve"> </w:t>
                  </w:r>
                  <w:r>
                    <w:t>en</w:t>
                  </w:r>
                  <w:r>
                    <w:rPr>
                      <w:spacing w:val="4"/>
                    </w:rPr>
                    <w:t xml:space="preserve"> </w:t>
                  </w:r>
                  <w:r>
                    <w:t>verre</w:t>
                  </w:r>
                  <w:r>
                    <w:rPr>
                      <w:spacing w:val="4"/>
                    </w:rPr>
                    <w:t xml:space="preserve"> </w:t>
                  </w:r>
                  <w:r>
                    <w:t>feuilleté</w:t>
                  </w:r>
                  <w:r>
                    <w:rPr>
                      <w:spacing w:val="4"/>
                    </w:rPr>
                    <w:t xml:space="preserve"> </w:t>
                  </w: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R746</w:t>
                  </w:r>
                  <w:r>
                    <w:rPr>
                      <w:spacing w:val="4"/>
                    </w:rPr>
                    <w:t xml:space="preserve"> </w:t>
                  </w:r>
                  <w:r>
                    <w:t>(94</w:t>
                  </w:r>
                  <w:r>
                    <w:rPr>
                      <w:spacing w:val="4"/>
                    </w:rPr>
                    <w:t xml:space="preserve"> </w:t>
                  </w:r>
                  <w:r>
                    <w:t>x</w:t>
                  </w:r>
                  <w:r>
                    <w:rPr>
                      <w:spacing w:val="5"/>
                    </w:rPr>
                    <w:t xml:space="preserve"> </w:t>
                  </w:r>
                  <w:r>
                    <w:rPr>
                      <w:spacing w:val="-2"/>
                    </w:rPr>
                    <w:t>26mm).</w:t>
                  </w:r>
                </w:p>
                <w:p w:rsidR="003C4725" w:rsidRDefault="003C4725" w:rsidP="003C4725">
                  <w:pPr>
                    <w:pStyle w:val="Corpsdetexte"/>
                    <w:numPr>
                      <w:ilvl w:val="0"/>
                      <w:numId w:val="3"/>
                    </w:numPr>
                    <w:tabs>
                      <w:tab w:val="left" w:pos="134"/>
                    </w:tabs>
                    <w:spacing w:before="97" w:line="228" w:lineRule="auto"/>
                  </w:pPr>
                  <w:r>
                    <w:t>Profils</w:t>
                  </w:r>
                  <w:r>
                    <w:rPr>
                      <w:spacing w:val="4"/>
                    </w:rPr>
                    <w:t xml:space="preserve"> </w:t>
                  </w:r>
                  <w:r>
                    <w:t>d’encadrement</w:t>
                  </w:r>
                  <w:r>
                    <w:rPr>
                      <w:spacing w:val="4"/>
                    </w:rPr>
                    <w:t xml:space="preserve"> </w:t>
                  </w:r>
                  <w:r>
                    <w:t>des</w:t>
                  </w:r>
                  <w:r>
                    <w:rPr>
                      <w:spacing w:val="4"/>
                    </w:rPr>
                    <w:t xml:space="preserve"> </w:t>
                  </w:r>
                  <w:r>
                    <w:t>vitrages</w:t>
                  </w:r>
                  <w:r>
                    <w:rPr>
                      <w:spacing w:val="4"/>
                    </w:rPr>
                    <w:t xml:space="preserve"> </w:t>
                  </w:r>
                  <w:r>
                    <w:t>:</w:t>
                  </w:r>
                  <w:r>
                    <w:rPr>
                      <w:spacing w:val="-3"/>
                    </w:rPr>
                    <w:t xml:space="preserve"> </w:t>
                  </w:r>
                  <w:r>
                    <w:t>R656</w:t>
                  </w:r>
                  <w:r>
                    <w:rPr>
                      <w:spacing w:val="4"/>
                    </w:rPr>
                    <w:t xml:space="preserve"> </w:t>
                  </w:r>
                  <w:r>
                    <w:t>+</w:t>
                  </w:r>
                  <w:r>
                    <w:rPr>
                      <w:spacing w:val="5"/>
                    </w:rPr>
                    <w:t xml:space="preserve"> </w:t>
                  </w:r>
                  <w:r>
                    <w:rPr>
                      <w:spacing w:val="-2"/>
                    </w:rPr>
                    <w:t>R747.</w:t>
                  </w:r>
                </w:p>
                <w:p w:rsidR="003C4725" w:rsidRDefault="003C4725" w:rsidP="003C4725">
                  <w:pPr>
                    <w:pStyle w:val="Corpsdetexte"/>
                    <w:numPr>
                      <w:ilvl w:val="0"/>
                      <w:numId w:val="3"/>
                    </w:numPr>
                    <w:tabs>
                      <w:tab w:val="left" w:pos="134"/>
                    </w:tabs>
                    <w:spacing w:line="228" w:lineRule="auto"/>
                  </w:pPr>
                  <w:r>
                    <w:t>Fixation</w:t>
                  </w:r>
                  <w:r>
                    <w:rPr>
                      <w:spacing w:val="1"/>
                    </w:rPr>
                    <w:t xml:space="preserve"> </w:t>
                  </w:r>
                  <w:r>
                    <w:t>sur</w:t>
                  </w:r>
                  <w:r>
                    <w:rPr>
                      <w:spacing w:val="4"/>
                    </w:rPr>
                    <w:t xml:space="preserve"> </w:t>
                  </w:r>
                  <w:r>
                    <w:t>dalle</w:t>
                  </w:r>
                  <w:r>
                    <w:rPr>
                      <w:spacing w:val="4"/>
                    </w:rPr>
                    <w:t xml:space="preserve"> </w:t>
                  </w:r>
                  <w:r>
                    <w:t>ou</w:t>
                  </w:r>
                  <w:r>
                    <w:rPr>
                      <w:spacing w:val="4"/>
                    </w:rPr>
                    <w:t xml:space="preserve"> </w:t>
                  </w:r>
                  <w:r>
                    <w:t>sur</w:t>
                  </w:r>
                  <w:r>
                    <w:rPr>
                      <w:spacing w:val="4"/>
                    </w:rPr>
                    <w:t xml:space="preserve"> </w:t>
                  </w:r>
                  <w:r>
                    <w:t>muret</w:t>
                  </w:r>
                  <w:r>
                    <w:rPr>
                      <w:spacing w:val="4"/>
                    </w:rPr>
                    <w:t xml:space="preserve"> </w:t>
                  </w:r>
                  <w:r>
                    <w:t>par</w:t>
                  </w:r>
                  <w:r>
                    <w:rPr>
                      <w:spacing w:val="3"/>
                    </w:rPr>
                    <w:t xml:space="preserve"> </w:t>
                  </w:r>
                  <w:r>
                    <w:t>barreaux</w:t>
                  </w:r>
                  <w:r>
                    <w:rPr>
                      <w:spacing w:val="4"/>
                    </w:rPr>
                    <w:t xml:space="preserve"> </w:t>
                  </w:r>
                  <w:r>
                    <w:t>supports</w:t>
                  </w:r>
                  <w:r>
                    <w:rPr>
                      <w:spacing w:val="4"/>
                    </w:rPr>
                    <w:t xml:space="preserve"> </w:t>
                  </w:r>
                  <w:r>
                    <w:t>R851</w:t>
                  </w:r>
                  <w:r>
                    <w:rPr>
                      <w:spacing w:val="4"/>
                    </w:rPr>
                    <w:t xml:space="preserve"> </w:t>
                  </w:r>
                  <w:r>
                    <w:t>accolés</w:t>
                  </w:r>
                  <w:r>
                    <w:rPr>
                      <w:spacing w:val="4"/>
                    </w:rPr>
                    <w:t xml:space="preserve"> </w:t>
                  </w:r>
                  <w:r>
                    <w:t>et</w:t>
                  </w:r>
                  <w:r>
                    <w:rPr>
                      <w:spacing w:val="4"/>
                    </w:rPr>
                    <w:t xml:space="preserve"> </w:t>
                  </w:r>
                  <w:r>
                    <w:t>platine</w:t>
                  </w:r>
                  <w:r>
                    <w:rPr>
                      <w:spacing w:val="4"/>
                    </w:rPr>
                    <w:t xml:space="preserve"> </w:t>
                  </w:r>
                  <w:r>
                    <w:rPr>
                      <w:spacing w:val="-2"/>
                    </w:rPr>
                    <w:t>HO232.</w:t>
                  </w:r>
                </w:p>
                <w:p w:rsidR="003C4725" w:rsidRDefault="003C4725" w:rsidP="003C4725">
                  <w:pPr>
                    <w:numPr>
                      <w:ilvl w:val="1"/>
                      <w:numId w:val="3"/>
                    </w:numPr>
                    <w:tabs>
                      <w:tab w:val="left" w:pos="399"/>
                    </w:tabs>
                    <w:spacing w:before="61"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remplissage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3C4725" w:rsidRDefault="003C4725" w:rsidP="003C4725">
                  <w:pPr>
                    <w:pStyle w:val="Corpsdetexte"/>
                    <w:spacing w:before="90" w:line="228" w:lineRule="auto"/>
                    <w:ind w:left="190" w:firstLine="0"/>
                  </w:pPr>
                  <w:r>
                    <w:t>-</w:t>
                  </w:r>
                  <w:r>
                    <w:rPr>
                      <w:spacing w:val="3"/>
                    </w:rPr>
                    <w:t xml:space="preserve"> </w:t>
                  </w:r>
                  <w:r>
                    <w:t>Verre</w:t>
                  </w:r>
                  <w:r>
                    <w:rPr>
                      <w:spacing w:val="3"/>
                    </w:rPr>
                    <w:t xml:space="preserve"> </w:t>
                  </w:r>
                  <w:r>
                    <w:t>feuilleté</w:t>
                  </w:r>
                  <w:r>
                    <w:rPr>
                      <w:spacing w:val="3"/>
                    </w:rPr>
                    <w:t xml:space="preserve"> </w:t>
                  </w:r>
                  <w:r>
                    <w:t>incolore,</w:t>
                  </w:r>
                  <w:r>
                    <w:rPr>
                      <w:spacing w:val="-3"/>
                    </w:rPr>
                    <w:t xml:space="preserve"> </w:t>
                  </w:r>
                  <w:r>
                    <w:t>teinté</w:t>
                  </w:r>
                  <w:r>
                    <w:rPr>
                      <w:spacing w:val="3"/>
                    </w:rPr>
                    <w:t xml:space="preserve"> </w:t>
                  </w:r>
                  <w:r>
                    <w:t>ou</w:t>
                  </w:r>
                  <w:r>
                    <w:rPr>
                      <w:spacing w:val="4"/>
                    </w:rPr>
                    <w:t xml:space="preserve"> </w:t>
                  </w:r>
                  <w:r>
                    <w:rPr>
                      <w:spacing w:val="-2"/>
                    </w:rPr>
                    <w:t>sérigraphié.</w:t>
                  </w:r>
                </w:p>
                <w:p w:rsidR="003C4725" w:rsidRDefault="003C4725" w:rsidP="003C4725">
                  <w:pPr>
                    <w:spacing w:before="60" w:line="228" w:lineRule="auto"/>
                    <w:ind w:left="190"/>
                    <w:rPr>
                      <w:rFonts w:ascii="Helvetica Neue" w:hAnsi="Helvetica Neue"/>
                      <w:b/>
                      <w:sz w:val="18"/>
                    </w:rPr>
                  </w:pPr>
                  <w:r>
                    <w:rPr>
                      <w:rFonts w:ascii="Helvetica Neue" w:hAnsi="Helvetica Neue"/>
                      <w:b/>
                      <w:color w:val="009FE3"/>
                      <w:sz w:val="18"/>
                    </w:rPr>
                    <w:t>2)</w:t>
                  </w:r>
                  <w:r>
                    <w:rPr>
                      <w:rFonts w:ascii="Helvetica Neue" w:hAnsi="Helvetica Neue"/>
                      <w:b/>
                      <w:color w:val="009FE3"/>
                      <w:spacing w:val="5"/>
                      <w:sz w:val="18"/>
                    </w:rPr>
                    <w:t xml:space="preserve"> </w:t>
                  </w:r>
                  <w:r>
                    <w:rPr>
                      <w:rFonts w:ascii="Helvetica Neue" w:hAnsi="Helvetica Neue"/>
                      <w:b/>
                      <w:color w:val="009FE3"/>
                      <w:sz w:val="18"/>
                    </w:rPr>
                    <w:t>Spécificité</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pacing w:val="-2"/>
                      <w:sz w:val="18"/>
                    </w:rPr>
                    <w:t>produit</w:t>
                  </w:r>
                </w:p>
                <w:p w:rsidR="003C4725" w:rsidRDefault="003C4725" w:rsidP="003C4725">
                  <w:pPr>
                    <w:pStyle w:val="Corpsdetexte"/>
                    <w:spacing w:before="91" w:line="228" w:lineRule="auto"/>
                    <w:ind w:left="190" w:firstLine="0"/>
                  </w:pPr>
                  <w:r>
                    <w:t>-</w:t>
                  </w:r>
                  <w:r>
                    <w:rPr>
                      <w:spacing w:val="6"/>
                    </w:rPr>
                    <w:t xml:space="preserve"> </w:t>
                  </w:r>
                  <w:r>
                    <w:t>Vide</w:t>
                  </w:r>
                  <w:r>
                    <w:rPr>
                      <w:spacing w:val="4"/>
                    </w:rPr>
                    <w:t xml:space="preserve"> </w:t>
                  </w:r>
                  <w:r>
                    <w:t>réduit</w:t>
                  </w:r>
                  <w:r>
                    <w:rPr>
                      <w:spacing w:val="4"/>
                    </w:rPr>
                    <w:t xml:space="preserve"> </w:t>
                  </w:r>
                  <w:r>
                    <w:t>de</w:t>
                  </w:r>
                  <w:r>
                    <w:rPr>
                      <w:spacing w:val="4"/>
                    </w:rPr>
                    <w:t xml:space="preserve"> </w:t>
                  </w:r>
                  <w:r>
                    <w:t>5</w:t>
                  </w:r>
                  <w:r>
                    <w:rPr>
                      <w:spacing w:val="4"/>
                    </w:rPr>
                    <w:t xml:space="preserve"> </w:t>
                  </w:r>
                  <w:r>
                    <w:t>mm</w:t>
                  </w:r>
                  <w:r>
                    <w:rPr>
                      <w:spacing w:val="4"/>
                    </w:rPr>
                    <w:t xml:space="preserve"> </w:t>
                  </w:r>
                  <w:r>
                    <w:t>entre</w:t>
                  </w:r>
                  <w:r>
                    <w:rPr>
                      <w:spacing w:val="4"/>
                    </w:rPr>
                    <w:t xml:space="preserve"> </w:t>
                  </w:r>
                  <w:r>
                    <w:t>la</w:t>
                  </w:r>
                  <w:r>
                    <w:rPr>
                      <w:spacing w:val="4"/>
                    </w:rPr>
                    <w:t xml:space="preserve"> </w:t>
                  </w:r>
                  <w:r>
                    <w:t>lisse</w:t>
                  </w:r>
                  <w:r>
                    <w:rPr>
                      <w:spacing w:val="4"/>
                    </w:rPr>
                    <w:t xml:space="preserve"> </w:t>
                  </w:r>
                  <w:r>
                    <w:t>basse</w:t>
                  </w:r>
                  <w:r>
                    <w:rPr>
                      <w:spacing w:val="4"/>
                    </w:rPr>
                    <w:t xml:space="preserve"> </w:t>
                  </w:r>
                  <w:r>
                    <w:t>et</w:t>
                  </w:r>
                  <w:r>
                    <w:rPr>
                      <w:spacing w:val="4"/>
                    </w:rPr>
                    <w:t xml:space="preserve"> </w:t>
                  </w:r>
                  <w:r>
                    <w:t>la</w:t>
                  </w:r>
                  <w:r>
                    <w:rPr>
                      <w:spacing w:val="4"/>
                    </w:rPr>
                    <w:t xml:space="preserve"> </w:t>
                  </w:r>
                  <w:r>
                    <w:t>dalle</w:t>
                  </w:r>
                  <w:r>
                    <w:rPr>
                      <w:spacing w:val="4"/>
                    </w:rPr>
                    <w:t xml:space="preserve"> </w:t>
                  </w:r>
                  <w:r>
                    <w:t>(ou</w:t>
                  </w:r>
                  <w:r>
                    <w:rPr>
                      <w:spacing w:val="4"/>
                    </w:rPr>
                    <w:t xml:space="preserve"> </w:t>
                  </w:r>
                  <w:r>
                    <w:t>le</w:t>
                  </w:r>
                  <w:r>
                    <w:rPr>
                      <w:spacing w:val="4"/>
                    </w:rPr>
                    <w:t xml:space="preserve"> </w:t>
                  </w:r>
                  <w:r>
                    <w:rPr>
                      <w:spacing w:val="-2"/>
                    </w:rPr>
                    <w:t>muret).</w:t>
                  </w:r>
                </w:p>
                <w:p w:rsidR="003C4725" w:rsidRDefault="003C4725" w:rsidP="003C4725">
                  <w:pPr>
                    <w:numPr>
                      <w:ilvl w:val="0"/>
                      <w:numId w:val="2"/>
                    </w:numPr>
                    <w:tabs>
                      <w:tab w:val="left" w:pos="399"/>
                    </w:tabs>
                    <w:spacing w:before="60" w:line="228" w:lineRule="auto"/>
                    <w:rPr>
                      <w:rFonts w:ascii="Helvetica Neue" w:hAnsi="Helvetica Neue"/>
                      <w:b/>
                      <w:sz w:val="18"/>
                    </w:rPr>
                  </w:pP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3C4725" w:rsidRDefault="003C4725" w:rsidP="003C4725">
                  <w:pPr>
                    <w:pStyle w:val="Corpsdetexte"/>
                    <w:numPr>
                      <w:ilvl w:val="1"/>
                      <w:numId w:val="2"/>
                    </w:numPr>
                    <w:tabs>
                      <w:tab w:val="left" w:pos="304"/>
                    </w:tabs>
                    <w:spacing w:before="90" w:line="228" w:lineRule="auto"/>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3C4725" w:rsidRDefault="003C4725" w:rsidP="003C4725">
                  <w:pPr>
                    <w:pStyle w:val="Corpsdetexte"/>
                    <w:numPr>
                      <w:ilvl w:val="1"/>
                      <w:numId w:val="2"/>
                    </w:numPr>
                    <w:tabs>
                      <w:tab w:val="left" w:pos="304"/>
                    </w:tabs>
                    <w:spacing w:line="228" w:lineRule="auto"/>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3C4725" w:rsidRDefault="003C4725" w:rsidP="003C4725">
                  <w:pPr>
                    <w:pStyle w:val="Corpsdetexte"/>
                    <w:numPr>
                      <w:ilvl w:val="1"/>
                      <w:numId w:val="2"/>
                    </w:numPr>
                    <w:tabs>
                      <w:tab w:val="left" w:pos="304"/>
                    </w:tabs>
                    <w:spacing w:line="228" w:lineRule="auto"/>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3C4725" w:rsidRDefault="003C4725" w:rsidP="003C4725">
                  <w:pPr>
                    <w:pStyle w:val="Corpsdetexte"/>
                    <w:numPr>
                      <w:ilvl w:val="1"/>
                      <w:numId w:val="2"/>
                    </w:numPr>
                    <w:tabs>
                      <w:tab w:val="left" w:pos="304"/>
                    </w:tabs>
                    <w:spacing w:before="72" w:line="228" w:lineRule="auto"/>
                    <w:ind w:right="9"/>
                    <w:jc w:val="both"/>
                  </w:pPr>
                  <w:r>
                    <w:t>Tous</w:t>
                  </w:r>
                  <w:r w:rsidRPr="003C4725">
                    <w:rPr>
                      <w:spacing w:val="3"/>
                    </w:rPr>
                    <w:t xml:space="preserve"> </w:t>
                  </w:r>
                  <w:r>
                    <w:t>les</w:t>
                  </w:r>
                  <w:r w:rsidRPr="003C4725">
                    <w:rPr>
                      <w:spacing w:val="3"/>
                    </w:rPr>
                    <w:t xml:space="preserve"> </w:t>
                  </w:r>
                  <w:r>
                    <w:t>garde-corps</w:t>
                  </w:r>
                  <w:r w:rsidRPr="003C4725">
                    <w:rPr>
                      <w:spacing w:val="3"/>
                    </w:rPr>
                    <w:t xml:space="preserve"> </w:t>
                  </w:r>
                  <w:r>
                    <w:t>seront</w:t>
                  </w:r>
                  <w:r w:rsidRPr="003C4725">
                    <w:rPr>
                      <w:spacing w:val="4"/>
                    </w:rPr>
                    <w:t xml:space="preserve"> </w:t>
                  </w:r>
                  <w:r>
                    <w:t>livrés</w:t>
                  </w:r>
                  <w:r w:rsidRPr="003C4725">
                    <w:rPr>
                      <w:spacing w:val="3"/>
                    </w:rPr>
                    <w:t xml:space="preserve"> </w:t>
                  </w:r>
                  <w:r>
                    <w:t>sur</w:t>
                  </w:r>
                  <w:r w:rsidRPr="003C4725">
                    <w:rPr>
                      <w:spacing w:val="3"/>
                    </w:rPr>
                    <w:t xml:space="preserve"> </w:t>
                  </w:r>
                  <w:r>
                    <w:t>le</w:t>
                  </w:r>
                  <w:r w:rsidRPr="003C4725">
                    <w:rPr>
                      <w:spacing w:val="4"/>
                    </w:rPr>
                    <w:t xml:space="preserve"> </w:t>
                  </w:r>
                  <w:r>
                    <w:t>chantier</w:t>
                  </w:r>
                  <w:r w:rsidRPr="003C4725">
                    <w:rPr>
                      <w:spacing w:val="3"/>
                    </w:rPr>
                    <w:t xml:space="preserve"> </w:t>
                  </w:r>
                  <w:r>
                    <w:t>assemblés</w:t>
                  </w:r>
                  <w:r w:rsidRPr="003C4725">
                    <w:rPr>
                      <w:spacing w:val="3"/>
                    </w:rPr>
                    <w:t xml:space="preserve"> </w:t>
                  </w:r>
                  <w:r>
                    <w:t>par</w:t>
                  </w:r>
                  <w:r w:rsidRPr="003C4725">
                    <w:rPr>
                      <w:spacing w:val="4"/>
                    </w:rPr>
                    <w:t xml:space="preserve"> </w:t>
                  </w:r>
                  <w:r>
                    <w:t>HORIZAL</w:t>
                  </w:r>
                  <w:r w:rsidRPr="003C4725">
                    <w:rPr>
                      <w:spacing w:val="3"/>
                    </w:rPr>
                    <w:t xml:space="preserve"> </w:t>
                  </w:r>
                  <w:r>
                    <w:t>en</w:t>
                  </w:r>
                  <w:r w:rsidRPr="003C4725">
                    <w:rPr>
                      <w:spacing w:val="3"/>
                    </w:rPr>
                    <w:t xml:space="preserve"> </w:t>
                  </w:r>
                  <w:r>
                    <w:t>usine,</w:t>
                  </w:r>
                  <w:r w:rsidRPr="003C4725">
                    <w:rPr>
                      <w:spacing w:val="-3"/>
                    </w:rPr>
                    <w:t xml:space="preserve"> </w:t>
                  </w:r>
                  <w:r>
                    <w:t>seule</w:t>
                  </w:r>
                  <w:r w:rsidRPr="003C4725">
                    <w:rPr>
                      <w:spacing w:val="3"/>
                    </w:rPr>
                    <w:t xml:space="preserve"> </w:t>
                  </w:r>
                  <w:r>
                    <w:t>la</w:t>
                  </w:r>
                  <w:r w:rsidRPr="003C4725">
                    <w:rPr>
                      <w:spacing w:val="4"/>
                    </w:rPr>
                    <w:t xml:space="preserve"> </w:t>
                  </w:r>
                  <w:r>
                    <w:t>main</w:t>
                  </w:r>
                  <w:r w:rsidRPr="003C4725">
                    <w:rPr>
                      <w:spacing w:val="3"/>
                    </w:rPr>
                    <w:t xml:space="preserve"> </w:t>
                  </w:r>
                  <w:r>
                    <w:t>courante</w:t>
                  </w:r>
                  <w:r w:rsidRPr="003C4725">
                    <w:rPr>
                      <w:spacing w:val="3"/>
                    </w:rPr>
                    <w:t xml:space="preserve"> </w:t>
                  </w:r>
                  <w:r>
                    <w:t>sera</w:t>
                  </w:r>
                  <w:r w:rsidRPr="003C4725">
                    <w:rPr>
                      <w:spacing w:val="4"/>
                    </w:rPr>
                    <w:t xml:space="preserve"> </w:t>
                  </w:r>
                  <w:r>
                    <w:t>posée</w:t>
                  </w:r>
                  <w:r w:rsidRPr="003C4725">
                    <w:rPr>
                      <w:spacing w:val="3"/>
                    </w:rPr>
                    <w:t xml:space="preserve"> </w:t>
                  </w:r>
                  <w:r>
                    <w:t>sur</w:t>
                  </w:r>
                  <w:r w:rsidRPr="003C4725">
                    <w:rPr>
                      <w:spacing w:val="3"/>
                    </w:rPr>
                    <w:t xml:space="preserve"> </w:t>
                  </w:r>
                  <w:r>
                    <w:t>le</w:t>
                  </w:r>
                  <w:r w:rsidRPr="003C4725">
                    <w:rPr>
                      <w:spacing w:val="4"/>
                    </w:rPr>
                    <w:t xml:space="preserve"> </w:t>
                  </w:r>
                  <w:r w:rsidRPr="003C4725">
                    <w:rPr>
                      <w:spacing w:val="-2"/>
                    </w:rPr>
                    <w:t>site.</w:t>
                  </w:r>
                </w:p>
                <w:p w:rsidR="003C4725" w:rsidRDefault="003C4725" w:rsidP="003C4725">
                  <w:pPr>
                    <w:spacing w:before="13" w:line="228" w:lineRule="auto"/>
                    <w:ind w:left="20"/>
                    <w:rPr>
                      <w:rFonts w:ascii="Helvetica Neue"/>
                      <w:b/>
                      <w:color w:val="009FE3"/>
                      <w:sz w:val="24"/>
                    </w:rPr>
                  </w:pPr>
                </w:p>
                <w:p w:rsidR="003C4725" w:rsidRDefault="003C4725" w:rsidP="003C4725">
                  <w:pPr>
                    <w:spacing w:before="13" w:line="228"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3C4725" w:rsidRDefault="003C4725" w:rsidP="003C4725">
                  <w:pPr>
                    <w:pStyle w:val="Corpsdetexte"/>
                    <w:numPr>
                      <w:ilvl w:val="0"/>
                      <w:numId w:val="1"/>
                    </w:numPr>
                    <w:tabs>
                      <w:tab w:val="left" w:pos="134"/>
                    </w:tabs>
                    <w:spacing w:before="77" w:line="228"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3C4725" w:rsidRDefault="003C4725" w:rsidP="003C4725">
                  <w:pPr>
                    <w:pStyle w:val="Corpsdetexte"/>
                    <w:numPr>
                      <w:ilvl w:val="0"/>
                      <w:numId w:val="1"/>
                    </w:numPr>
                    <w:tabs>
                      <w:tab w:val="left" w:pos="134"/>
                    </w:tabs>
                    <w:spacing w:line="228"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3C4725" w:rsidRDefault="003C4725" w:rsidP="003C4725">
                  <w:pPr>
                    <w:pStyle w:val="Corpsdetexte"/>
                    <w:numPr>
                      <w:ilvl w:val="0"/>
                      <w:numId w:val="1"/>
                    </w:numPr>
                    <w:tabs>
                      <w:tab w:val="left" w:pos="134"/>
                    </w:tabs>
                    <w:spacing w:line="228"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3C4725" w:rsidRDefault="003C4725" w:rsidP="003C4725">
                  <w:pPr>
                    <w:pStyle w:val="Corpsdetexte"/>
                    <w:tabs>
                      <w:tab w:val="left" w:pos="304"/>
                    </w:tabs>
                    <w:spacing w:before="72" w:line="228" w:lineRule="auto"/>
                    <w:ind w:left="398" w:right="9" w:firstLine="0"/>
                    <w:jc w:val="both"/>
                  </w:pPr>
                </w:p>
              </w:txbxContent>
            </v:textbox>
            <w10:wrap anchorx="page" anchory="page"/>
          </v:shape>
        </w:pict>
      </w:r>
      <w:r w:rsidR="00000000">
        <w:rPr>
          <w:noProof/>
        </w:rPr>
        <w:drawing>
          <wp:anchor distT="0" distB="0" distL="0" distR="0" simplePos="0" relativeHeight="487517696"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8208"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8720"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7248;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6736;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6224;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5712;mso-wrap-edited:f;mso-width-percent:0;mso-height-percent:0;mso-position-horizontal-relative:page;mso-position-vertical-relative:page;mso-width-percent:0;mso-height-percent:0" fillcolor="#5d92aa" stroked="f">
            <w10:wrap anchorx="page" anchory="page"/>
          </v:rect>
        </w:pict>
      </w:r>
      <w:r>
        <w:pict>
          <v:shape id="docshape11" o:spid="_x0000_s1033" type="#_x0000_t202" alt="" style="position:absolute;margin-left:38.7pt;margin-top:12.55pt;width:272.75pt;height:14.65pt;z-index:-15795200;mso-wrap-style:square;mso-wrap-edited:f;mso-width-percent:0;mso-height-percent:0;mso-position-horizontal-relative:page;mso-position-vertical-relative:page;mso-width-percent:0;mso-height-percent:0;v-text-anchor:top" filled="f" stroked="f">
            <v:textbox inset="0,0,0,0">
              <w:txbxContent>
                <w:p w:rsidR="00137407"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7"/>
                      <w:sz w:val="20"/>
                    </w:rPr>
                    <w:t xml:space="preserve"> </w:t>
                  </w:r>
                  <w:r>
                    <w:rPr>
                      <w:rFonts w:ascii="ITCAvantGardeStd-Demi" w:hAnsi="ITCAvantGardeStd-Demi"/>
                      <w:b/>
                      <w:color w:val="FFFFFF"/>
                      <w:sz w:val="20"/>
                    </w:rPr>
                    <w:t>AVEC</w:t>
                  </w:r>
                  <w:r>
                    <w:rPr>
                      <w:rFonts w:ascii="ITCAvantGardeStd-Demi" w:hAnsi="ITCAvantGardeStd-Demi"/>
                      <w:b/>
                      <w:color w:val="FFFFFF"/>
                      <w:spacing w:val="-7"/>
                      <w:sz w:val="20"/>
                    </w:rPr>
                    <w:t xml:space="preserve"> </w:t>
                  </w:r>
                  <w:r>
                    <w:rPr>
                      <w:rFonts w:ascii="ITCAvantGardeStd-Demi" w:hAnsi="ITCAvantGardeStd-Demi"/>
                      <w:b/>
                      <w:color w:val="FFFFFF"/>
                      <w:sz w:val="20"/>
                    </w:rPr>
                    <w:t>REMPLISSAGE</w:t>
                  </w:r>
                  <w:r>
                    <w:rPr>
                      <w:rFonts w:ascii="ITCAvantGardeStd-Demi" w:hAnsi="ITCAvantGardeStd-Demi"/>
                      <w:b/>
                      <w:color w:val="FFFFFF"/>
                      <w:spacing w:val="-8"/>
                      <w:sz w:val="20"/>
                    </w:rPr>
                    <w:t xml:space="preserve"> </w:t>
                  </w:r>
                  <w:r>
                    <w:rPr>
                      <w:rFonts w:ascii="ITCAvantGardeStd-Demi" w:hAnsi="ITCAvantGardeStd-Demi"/>
                      <w:b/>
                      <w:color w:val="FFFFFF"/>
                      <w:sz w:val="20"/>
                    </w:rPr>
                    <w:t>-</w:t>
                  </w:r>
                  <w:r>
                    <w:rPr>
                      <w:rFonts w:ascii="ITCAvantGardeStd-Demi" w:hAnsi="ITCAvantGardeStd-Demi"/>
                      <w:b/>
                      <w:color w:val="FFFFFF"/>
                      <w:spacing w:val="-7"/>
                      <w:sz w:val="20"/>
                    </w:rPr>
                    <w:t xml:space="preserve"> </w:t>
                  </w:r>
                  <w:r>
                    <w:rPr>
                      <w:rFonts w:ascii="ITCAvantGardeStd-Demi" w:hAnsi="ITCAvantGardeStd-Demi"/>
                      <w:b/>
                      <w:color w:val="FFFFFF"/>
                      <w:sz w:val="20"/>
                    </w:rPr>
                    <w:t>MODÈLE</w:t>
                  </w:r>
                  <w:r>
                    <w:rPr>
                      <w:rFonts w:ascii="ITCAvantGardeStd-Demi" w:hAnsi="ITCAvantGardeStd-Demi"/>
                      <w:b/>
                      <w:color w:val="FFFFFF"/>
                      <w:spacing w:val="-8"/>
                      <w:sz w:val="20"/>
                    </w:rPr>
                    <w:t xml:space="preserve"> </w:t>
                  </w:r>
                  <w:r>
                    <w:rPr>
                      <w:rFonts w:ascii="ITCAvantGardeStd-Demi" w:hAnsi="ITCAvantGardeStd-Demi"/>
                      <w:b/>
                      <w:color w:val="FFFFFF"/>
                      <w:sz w:val="20"/>
                    </w:rPr>
                    <w:t>PURE</w:t>
                  </w:r>
                  <w:r>
                    <w:rPr>
                      <w:rFonts w:ascii="ITCAvantGardeStd-Demi" w:hAnsi="ITCAvantGardeStd-Demi"/>
                      <w:b/>
                      <w:color w:val="FFFFFF"/>
                      <w:spacing w:val="-7"/>
                      <w:sz w:val="20"/>
                    </w:rPr>
                    <w:t xml:space="preserve"> </w:t>
                  </w:r>
                  <w:r>
                    <w:rPr>
                      <w:rFonts w:ascii="ITCAvantGardeStd-Demi" w:hAnsi="ITCAvantGardeStd-Demi"/>
                      <w:b/>
                      <w:color w:val="FFFFFF"/>
                      <w:spacing w:val="-4"/>
                      <w:sz w:val="20"/>
                    </w:rPr>
                    <w:t>LINE</w:t>
                  </w:r>
                </w:p>
              </w:txbxContent>
            </v:textbox>
            <w10:wrap anchorx="page" anchory="page"/>
          </v:shape>
        </w:pict>
      </w:r>
      <w:r>
        <w:pict>
          <v:shape id="docshape12" o:spid="_x0000_s1032" type="#_x0000_t202" alt="" style="position:absolute;margin-left:63.9pt;margin-top:40.2pt;width:467.4pt;height:37.85pt;z-index:-15794688;mso-wrap-style:square;mso-wrap-edited:f;mso-width-percent:0;mso-height-percent:0;mso-position-horizontal-relative:page;mso-position-vertical-relative:page;mso-width-percent:0;mso-height-percent:0;v-text-anchor:top" filled="f" stroked="f">
            <v:textbox inset="0,0,0,0">
              <w:txbxContent>
                <w:p w:rsidR="00137407"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137407"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AVEC</w:t>
                  </w:r>
                  <w:r>
                    <w:rPr>
                      <w:rFonts w:ascii="AvantGarde-Medium" w:hAnsi="AvantGarde-Medium"/>
                      <w:spacing w:val="7"/>
                      <w:sz w:val="26"/>
                    </w:rPr>
                    <w:t xml:space="preserve"> </w:t>
                  </w:r>
                  <w:r>
                    <w:rPr>
                      <w:rFonts w:ascii="AvantGarde-Medium" w:hAnsi="AvantGarde-Medium"/>
                      <w:sz w:val="26"/>
                    </w:rPr>
                    <w:t>REMPLISSAGE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z w:val="26"/>
                    </w:rPr>
                    <w:t>PURE</w:t>
                  </w:r>
                  <w:r>
                    <w:rPr>
                      <w:rFonts w:ascii="ITC Avant Garde Gothic" w:hAnsi="ITC Avant Garde Gothic"/>
                      <w:b/>
                      <w:spacing w:val="8"/>
                      <w:sz w:val="26"/>
                    </w:rPr>
                    <w:t xml:space="preserve"> </w:t>
                  </w:r>
                  <w:r>
                    <w:rPr>
                      <w:rFonts w:ascii="ITC Avant Garde Gothic" w:hAnsi="ITC Avant Garde Gothic"/>
                      <w:b/>
                      <w:spacing w:val="-4"/>
                      <w:sz w:val="26"/>
                    </w:rPr>
                    <w:t>LINE</w:t>
                  </w:r>
                </w:p>
              </w:txbxContent>
            </v:textbox>
            <w10:wrap anchorx="page" anchory="page"/>
          </v:shape>
        </w:pict>
      </w:r>
      <w:r>
        <w:pict>
          <v:shape id="docshape18" o:spid="_x0000_s1031" type="#_x0000_t202" alt="" style="position:absolute;margin-left:572pt;margin-top:169.05pt;width:13.85pt;height:490.75pt;z-index:-15791616;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137407"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137407"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1104;mso-wrap-style:square;mso-wrap-edited:f;mso-width-percent:0;mso-height-percent:0;mso-position-horizontal-relative:page;mso-position-vertical-relative:page;mso-width-percent:0;mso-height-percent:0;v-text-anchor:top" filled="f" stroked="f">
            <v:textbox inset="0,0,0,0">
              <w:txbxContent>
                <w:p w:rsidR="00137407"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137407"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0592;mso-wrap-style:square;mso-wrap-edited:f;mso-width-percent:0;mso-height-percent:0;mso-position-horizontal-relative:page;mso-position-vertical-relative:page;mso-width-percent:0;mso-height-percent:0;v-text-anchor:top" filled="f" stroked="f">
            <v:textbox inset="0,0,0,0">
              <w:txbxContent>
                <w:p w:rsidR="00137407" w:rsidRDefault="00137407">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0080;mso-wrap-style:square;mso-wrap-edited:f;mso-width-percent:0;mso-height-percent:0;mso-position-horizontal-relative:page;mso-position-vertical-relative:page;mso-width-percent:0;mso-height-percent:0;v-text-anchor:top" filled="f" stroked="f">
            <v:textbox inset="0,0,0,0">
              <w:txbxContent>
                <w:p w:rsidR="00137407" w:rsidRDefault="00137407">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89568;mso-wrap-style:square;mso-wrap-edited:f;mso-width-percent:0;mso-height-percent:0;mso-position-horizontal-relative:page;mso-position-vertical-relative:page;mso-width-percent:0;mso-height-percent:0;v-text-anchor:top" filled="f" stroked="f">
            <v:textbox inset="0,0,0,0">
              <w:txbxContent>
                <w:p w:rsidR="00137407" w:rsidRDefault="00137407">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89056;mso-wrap-style:square;mso-wrap-edited:f;mso-width-percent:0;mso-height-percent:0;mso-position-horizontal-relative:page;mso-position-vertical-relative:page;mso-width-percent:0;mso-height-percent:0;v-text-anchor:top" filled="f" stroked="f">
            <v:textbox inset="0,0,0,0">
              <w:txbxContent>
                <w:p w:rsidR="00137407" w:rsidRDefault="00137407">
                  <w:pPr>
                    <w:pStyle w:val="Corpsdetexte"/>
                    <w:spacing w:before="4"/>
                    <w:ind w:left="40" w:firstLine="0"/>
                    <w:rPr>
                      <w:rFonts w:ascii="Times New Roman"/>
                      <w:sz w:val="17"/>
                    </w:rPr>
                  </w:pPr>
                </w:p>
              </w:txbxContent>
            </v:textbox>
            <w10:wrap anchorx="page" anchory="page"/>
          </v:shape>
        </w:pict>
      </w:r>
    </w:p>
    <w:sectPr w:rsidR="00137407">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16C91"/>
    <w:multiLevelType w:val="hybridMultilevel"/>
    <w:tmpl w:val="81F4CFBE"/>
    <w:lvl w:ilvl="0" w:tplc="5D94558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A9FEF3CA">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2E3AE52A">
      <w:numFmt w:val="bullet"/>
      <w:lvlText w:val="•"/>
      <w:lvlJc w:val="left"/>
      <w:pPr>
        <w:ind w:left="1400" w:hanging="138"/>
      </w:pPr>
      <w:rPr>
        <w:rFonts w:hint="default"/>
        <w:lang w:val="fr-FR" w:eastAsia="en-US" w:bidi="ar-SA"/>
      </w:rPr>
    </w:lvl>
    <w:lvl w:ilvl="3" w:tplc="1F1A8E16">
      <w:numFmt w:val="bullet"/>
      <w:lvlText w:val="•"/>
      <w:lvlJc w:val="left"/>
      <w:pPr>
        <w:ind w:left="2521" w:hanging="138"/>
      </w:pPr>
      <w:rPr>
        <w:rFonts w:hint="default"/>
        <w:lang w:val="fr-FR" w:eastAsia="en-US" w:bidi="ar-SA"/>
      </w:rPr>
    </w:lvl>
    <w:lvl w:ilvl="4" w:tplc="8E3E7852">
      <w:numFmt w:val="bullet"/>
      <w:lvlText w:val="•"/>
      <w:lvlJc w:val="left"/>
      <w:pPr>
        <w:ind w:left="3641" w:hanging="138"/>
      </w:pPr>
      <w:rPr>
        <w:rFonts w:hint="default"/>
        <w:lang w:val="fr-FR" w:eastAsia="en-US" w:bidi="ar-SA"/>
      </w:rPr>
    </w:lvl>
    <w:lvl w:ilvl="5" w:tplc="564275E0">
      <w:numFmt w:val="bullet"/>
      <w:lvlText w:val="•"/>
      <w:lvlJc w:val="left"/>
      <w:pPr>
        <w:ind w:left="4762" w:hanging="138"/>
      </w:pPr>
      <w:rPr>
        <w:rFonts w:hint="default"/>
        <w:lang w:val="fr-FR" w:eastAsia="en-US" w:bidi="ar-SA"/>
      </w:rPr>
    </w:lvl>
    <w:lvl w:ilvl="6" w:tplc="7DF0E03E">
      <w:numFmt w:val="bullet"/>
      <w:lvlText w:val="•"/>
      <w:lvlJc w:val="left"/>
      <w:pPr>
        <w:ind w:left="5882" w:hanging="138"/>
      </w:pPr>
      <w:rPr>
        <w:rFonts w:hint="default"/>
        <w:lang w:val="fr-FR" w:eastAsia="en-US" w:bidi="ar-SA"/>
      </w:rPr>
    </w:lvl>
    <w:lvl w:ilvl="7" w:tplc="341C82FA">
      <w:numFmt w:val="bullet"/>
      <w:lvlText w:val="•"/>
      <w:lvlJc w:val="left"/>
      <w:pPr>
        <w:ind w:left="7003" w:hanging="138"/>
      </w:pPr>
      <w:rPr>
        <w:rFonts w:hint="default"/>
        <w:lang w:val="fr-FR" w:eastAsia="en-US" w:bidi="ar-SA"/>
      </w:rPr>
    </w:lvl>
    <w:lvl w:ilvl="8" w:tplc="4872C036">
      <w:numFmt w:val="bullet"/>
      <w:lvlText w:val="•"/>
      <w:lvlJc w:val="left"/>
      <w:pPr>
        <w:ind w:left="8123" w:hanging="138"/>
      </w:pPr>
      <w:rPr>
        <w:rFonts w:hint="default"/>
        <w:lang w:val="fr-FR" w:eastAsia="en-US" w:bidi="ar-SA"/>
      </w:rPr>
    </w:lvl>
  </w:abstractNum>
  <w:abstractNum w:abstractNumId="1" w15:restartNumberingAfterBreak="0">
    <w:nsid w:val="45952920"/>
    <w:multiLevelType w:val="hybridMultilevel"/>
    <w:tmpl w:val="E516FE5C"/>
    <w:lvl w:ilvl="0" w:tplc="D69C96C8">
      <w:start w:val="3"/>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F3443B28">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CFC419C2">
      <w:numFmt w:val="bullet"/>
      <w:lvlText w:val="•"/>
      <w:lvlJc w:val="left"/>
      <w:pPr>
        <w:ind w:left="1355" w:hanging="114"/>
      </w:pPr>
      <w:rPr>
        <w:rFonts w:hint="default"/>
        <w:lang w:val="fr-FR" w:eastAsia="en-US" w:bidi="ar-SA"/>
      </w:rPr>
    </w:lvl>
    <w:lvl w:ilvl="3" w:tplc="8E222AE8">
      <w:numFmt w:val="bullet"/>
      <w:lvlText w:val="•"/>
      <w:lvlJc w:val="left"/>
      <w:pPr>
        <w:ind w:left="2310" w:hanging="114"/>
      </w:pPr>
      <w:rPr>
        <w:rFonts w:hint="default"/>
        <w:lang w:val="fr-FR" w:eastAsia="en-US" w:bidi="ar-SA"/>
      </w:rPr>
    </w:lvl>
    <w:lvl w:ilvl="4" w:tplc="73643104">
      <w:numFmt w:val="bullet"/>
      <w:lvlText w:val="•"/>
      <w:lvlJc w:val="left"/>
      <w:pPr>
        <w:ind w:left="3265" w:hanging="114"/>
      </w:pPr>
      <w:rPr>
        <w:rFonts w:hint="default"/>
        <w:lang w:val="fr-FR" w:eastAsia="en-US" w:bidi="ar-SA"/>
      </w:rPr>
    </w:lvl>
    <w:lvl w:ilvl="5" w:tplc="F33014BE">
      <w:numFmt w:val="bullet"/>
      <w:lvlText w:val="•"/>
      <w:lvlJc w:val="left"/>
      <w:pPr>
        <w:ind w:left="4220" w:hanging="114"/>
      </w:pPr>
      <w:rPr>
        <w:rFonts w:hint="default"/>
        <w:lang w:val="fr-FR" w:eastAsia="en-US" w:bidi="ar-SA"/>
      </w:rPr>
    </w:lvl>
    <w:lvl w:ilvl="6" w:tplc="3FF85952">
      <w:numFmt w:val="bullet"/>
      <w:lvlText w:val="•"/>
      <w:lvlJc w:val="left"/>
      <w:pPr>
        <w:ind w:left="5176" w:hanging="114"/>
      </w:pPr>
      <w:rPr>
        <w:rFonts w:hint="default"/>
        <w:lang w:val="fr-FR" w:eastAsia="en-US" w:bidi="ar-SA"/>
      </w:rPr>
    </w:lvl>
    <w:lvl w:ilvl="7" w:tplc="32E0463C">
      <w:numFmt w:val="bullet"/>
      <w:lvlText w:val="•"/>
      <w:lvlJc w:val="left"/>
      <w:pPr>
        <w:ind w:left="6131" w:hanging="114"/>
      </w:pPr>
      <w:rPr>
        <w:rFonts w:hint="default"/>
        <w:lang w:val="fr-FR" w:eastAsia="en-US" w:bidi="ar-SA"/>
      </w:rPr>
    </w:lvl>
    <w:lvl w:ilvl="8" w:tplc="DA161F8C">
      <w:numFmt w:val="bullet"/>
      <w:lvlText w:val="•"/>
      <w:lvlJc w:val="left"/>
      <w:pPr>
        <w:ind w:left="7086" w:hanging="114"/>
      </w:pPr>
      <w:rPr>
        <w:rFonts w:hint="default"/>
        <w:lang w:val="fr-FR" w:eastAsia="en-US" w:bidi="ar-SA"/>
      </w:rPr>
    </w:lvl>
  </w:abstractNum>
  <w:abstractNum w:abstractNumId="2" w15:restartNumberingAfterBreak="0">
    <w:nsid w:val="4B653394"/>
    <w:multiLevelType w:val="hybridMultilevel"/>
    <w:tmpl w:val="E3F0FEBA"/>
    <w:lvl w:ilvl="0" w:tplc="F15CFF7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A9E4088">
      <w:numFmt w:val="bullet"/>
      <w:lvlText w:val="•"/>
      <w:lvlJc w:val="left"/>
      <w:pPr>
        <w:ind w:left="1072" w:hanging="114"/>
      </w:pPr>
      <w:rPr>
        <w:rFonts w:hint="default"/>
        <w:lang w:val="fr-FR" w:eastAsia="en-US" w:bidi="ar-SA"/>
      </w:rPr>
    </w:lvl>
    <w:lvl w:ilvl="2" w:tplc="051437C4">
      <w:numFmt w:val="bullet"/>
      <w:lvlText w:val="•"/>
      <w:lvlJc w:val="left"/>
      <w:pPr>
        <w:ind w:left="2005" w:hanging="114"/>
      </w:pPr>
      <w:rPr>
        <w:rFonts w:hint="default"/>
        <w:lang w:val="fr-FR" w:eastAsia="en-US" w:bidi="ar-SA"/>
      </w:rPr>
    </w:lvl>
    <w:lvl w:ilvl="3" w:tplc="AEAC8F82">
      <w:numFmt w:val="bullet"/>
      <w:lvlText w:val="•"/>
      <w:lvlJc w:val="left"/>
      <w:pPr>
        <w:ind w:left="2937" w:hanging="114"/>
      </w:pPr>
      <w:rPr>
        <w:rFonts w:hint="default"/>
        <w:lang w:val="fr-FR" w:eastAsia="en-US" w:bidi="ar-SA"/>
      </w:rPr>
    </w:lvl>
    <w:lvl w:ilvl="4" w:tplc="F460D27A">
      <w:numFmt w:val="bullet"/>
      <w:lvlText w:val="•"/>
      <w:lvlJc w:val="left"/>
      <w:pPr>
        <w:ind w:left="3870" w:hanging="114"/>
      </w:pPr>
      <w:rPr>
        <w:rFonts w:hint="default"/>
        <w:lang w:val="fr-FR" w:eastAsia="en-US" w:bidi="ar-SA"/>
      </w:rPr>
    </w:lvl>
    <w:lvl w:ilvl="5" w:tplc="11703B0C">
      <w:numFmt w:val="bullet"/>
      <w:lvlText w:val="•"/>
      <w:lvlJc w:val="left"/>
      <w:pPr>
        <w:ind w:left="4802" w:hanging="114"/>
      </w:pPr>
      <w:rPr>
        <w:rFonts w:hint="default"/>
        <w:lang w:val="fr-FR" w:eastAsia="en-US" w:bidi="ar-SA"/>
      </w:rPr>
    </w:lvl>
    <w:lvl w:ilvl="6" w:tplc="C72C879E">
      <w:numFmt w:val="bullet"/>
      <w:lvlText w:val="•"/>
      <w:lvlJc w:val="left"/>
      <w:pPr>
        <w:ind w:left="5735" w:hanging="114"/>
      </w:pPr>
      <w:rPr>
        <w:rFonts w:hint="default"/>
        <w:lang w:val="fr-FR" w:eastAsia="en-US" w:bidi="ar-SA"/>
      </w:rPr>
    </w:lvl>
    <w:lvl w:ilvl="7" w:tplc="39D05C9E">
      <w:numFmt w:val="bullet"/>
      <w:lvlText w:val="•"/>
      <w:lvlJc w:val="left"/>
      <w:pPr>
        <w:ind w:left="6667" w:hanging="114"/>
      </w:pPr>
      <w:rPr>
        <w:rFonts w:hint="default"/>
        <w:lang w:val="fr-FR" w:eastAsia="en-US" w:bidi="ar-SA"/>
      </w:rPr>
    </w:lvl>
    <w:lvl w:ilvl="8" w:tplc="97F07EE8">
      <w:numFmt w:val="bullet"/>
      <w:lvlText w:val="•"/>
      <w:lvlJc w:val="left"/>
      <w:pPr>
        <w:ind w:left="7600" w:hanging="114"/>
      </w:pPr>
      <w:rPr>
        <w:rFonts w:hint="default"/>
        <w:lang w:val="fr-FR" w:eastAsia="en-US" w:bidi="ar-SA"/>
      </w:rPr>
    </w:lvl>
  </w:abstractNum>
  <w:abstractNum w:abstractNumId="3" w15:restartNumberingAfterBreak="0">
    <w:nsid w:val="7EE9069A"/>
    <w:multiLevelType w:val="hybridMultilevel"/>
    <w:tmpl w:val="D1648ED2"/>
    <w:lvl w:ilvl="0" w:tplc="A45CFA2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AB84D6E">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D758D244">
      <w:numFmt w:val="bullet"/>
      <w:lvlText w:val="•"/>
      <w:lvlJc w:val="left"/>
      <w:pPr>
        <w:ind w:left="1355" w:hanging="209"/>
      </w:pPr>
      <w:rPr>
        <w:rFonts w:hint="default"/>
        <w:lang w:val="fr-FR" w:eastAsia="en-US" w:bidi="ar-SA"/>
      </w:rPr>
    </w:lvl>
    <w:lvl w:ilvl="3" w:tplc="F19C97B4">
      <w:numFmt w:val="bullet"/>
      <w:lvlText w:val="•"/>
      <w:lvlJc w:val="left"/>
      <w:pPr>
        <w:ind w:left="2310" w:hanging="209"/>
      </w:pPr>
      <w:rPr>
        <w:rFonts w:hint="default"/>
        <w:lang w:val="fr-FR" w:eastAsia="en-US" w:bidi="ar-SA"/>
      </w:rPr>
    </w:lvl>
    <w:lvl w:ilvl="4" w:tplc="73E0F3FC">
      <w:numFmt w:val="bullet"/>
      <w:lvlText w:val="•"/>
      <w:lvlJc w:val="left"/>
      <w:pPr>
        <w:ind w:left="3265" w:hanging="209"/>
      </w:pPr>
      <w:rPr>
        <w:rFonts w:hint="default"/>
        <w:lang w:val="fr-FR" w:eastAsia="en-US" w:bidi="ar-SA"/>
      </w:rPr>
    </w:lvl>
    <w:lvl w:ilvl="5" w:tplc="AA668E02">
      <w:numFmt w:val="bullet"/>
      <w:lvlText w:val="•"/>
      <w:lvlJc w:val="left"/>
      <w:pPr>
        <w:ind w:left="4220" w:hanging="209"/>
      </w:pPr>
      <w:rPr>
        <w:rFonts w:hint="default"/>
        <w:lang w:val="fr-FR" w:eastAsia="en-US" w:bidi="ar-SA"/>
      </w:rPr>
    </w:lvl>
    <w:lvl w:ilvl="6" w:tplc="43EC0020">
      <w:numFmt w:val="bullet"/>
      <w:lvlText w:val="•"/>
      <w:lvlJc w:val="left"/>
      <w:pPr>
        <w:ind w:left="5176" w:hanging="209"/>
      </w:pPr>
      <w:rPr>
        <w:rFonts w:hint="default"/>
        <w:lang w:val="fr-FR" w:eastAsia="en-US" w:bidi="ar-SA"/>
      </w:rPr>
    </w:lvl>
    <w:lvl w:ilvl="7" w:tplc="21DA08B6">
      <w:numFmt w:val="bullet"/>
      <w:lvlText w:val="•"/>
      <w:lvlJc w:val="left"/>
      <w:pPr>
        <w:ind w:left="6131" w:hanging="209"/>
      </w:pPr>
      <w:rPr>
        <w:rFonts w:hint="default"/>
        <w:lang w:val="fr-FR" w:eastAsia="en-US" w:bidi="ar-SA"/>
      </w:rPr>
    </w:lvl>
    <w:lvl w:ilvl="8" w:tplc="B03C85E8">
      <w:numFmt w:val="bullet"/>
      <w:lvlText w:val="•"/>
      <w:lvlJc w:val="left"/>
      <w:pPr>
        <w:ind w:left="7086" w:hanging="209"/>
      </w:pPr>
      <w:rPr>
        <w:rFonts w:hint="default"/>
        <w:lang w:val="fr-FR" w:eastAsia="en-US" w:bidi="ar-SA"/>
      </w:rPr>
    </w:lvl>
  </w:abstractNum>
  <w:num w:numId="1" w16cid:durableId="517696204">
    <w:abstractNumId w:val="2"/>
  </w:num>
  <w:num w:numId="2" w16cid:durableId="1670013794">
    <w:abstractNumId w:val="1"/>
  </w:num>
  <w:num w:numId="3" w16cid:durableId="1915773001">
    <w:abstractNumId w:val="3"/>
  </w:num>
  <w:num w:numId="4" w16cid:durableId="836455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37407"/>
    <w:rsid w:val="00137407"/>
    <w:rsid w:val="00397F62"/>
    <w:rsid w:val="003C47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185BAC51"/>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13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2023-06-01T07:51:00Z</dcterms:created>
  <dcterms:modified xsi:type="dcterms:W3CDTF">2023-06-01T07:53:00Z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